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F1" w:rsidRPr="00942FE9" w:rsidRDefault="00CF5DF1" w:rsidP="00CF5DF1">
      <w:pPr>
        <w:shd w:val="clear" w:color="auto" w:fill="FFFFFF"/>
        <w:suppressAutoHyphens/>
        <w:spacing w:before="100" w:beforeAutospacing="1" w:after="100" w:afterAutospacing="1" w:line="240" w:lineRule="auto"/>
        <w:jc w:val="both"/>
        <w:outlineLvl w:val="0"/>
        <w:rPr>
          <w:rFonts w:eastAsia="Times New Roman" w:cstheme="minorHAnsi"/>
          <w:b/>
          <w:bCs/>
          <w:color w:val="000000"/>
          <w:kern w:val="36"/>
          <w:sz w:val="24"/>
          <w:szCs w:val="24"/>
        </w:rPr>
      </w:pPr>
      <w:r w:rsidRPr="00942FE9">
        <w:rPr>
          <w:rFonts w:eastAsia="Times New Roman" w:cstheme="minorHAnsi"/>
          <w:b/>
          <w:bCs/>
          <w:color w:val="000000"/>
          <w:kern w:val="36"/>
          <w:sz w:val="24"/>
          <w:szCs w:val="24"/>
        </w:rPr>
        <w:t>MANTOLAMA TEKNİK ŞARTNAME</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b/>
          <w:bCs/>
          <w:color w:val="000000"/>
          <w:sz w:val="24"/>
          <w:szCs w:val="24"/>
        </w:rPr>
        <w:t>Amaç:</w:t>
      </w:r>
      <w:r w:rsidRPr="00942FE9">
        <w:rPr>
          <w:rFonts w:eastAsia="Times New Roman" w:cstheme="minorHAnsi"/>
          <w:color w:val="000000"/>
          <w:sz w:val="24"/>
          <w:szCs w:val="24"/>
        </w:rPr>
        <w:t> Yapılarda enerji etkinliğinin sağlanabilmesi için alınacak önlemlerden en önemlisi, yapı dış cephelerinin ısı geçirme kat sayısını istenilen düzeye getirmektir. Bunun için de yapılması gereken yapılara dışarıdan ısı yalıtım sistemi uygulanmasıdır. Isı yalıtım sisteminin amacı, yapıyı </w:t>
      </w:r>
      <w:proofErr w:type="spellStart"/>
      <w:r w:rsidRPr="00942FE9">
        <w:rPr>
          <w:rFonts w:eastAsia="Times New Roman" w:cstheme="minorHAnsi"/>
          <w:color w:val="000000"/>
          <w:sz w:val="24"/>
          <w:szCs w:val="24"/>
        </w:rPr>
        <w:t>mantolayarak</w:t>
      </w:r>
      <w:proofErr w:type="spellEnd"/>
      <w:r w:rsidRPr="00942FE9">
        <w:rPr>
          <w:rFonts w:eastAsia="Times New Roman" w:cstheme="minorHAnsi"/>
          <w:color w:val="000000"/>
          <w:sz w:val="24"/>
          <w:szCs w:val="24"/>
        </w:rPr>
        <w:t>, dışarıdaki yüksek ya da düşük ısının içeriye girmesini engellemek ve içerideki istenilen ısıyı korumaktır. </w:t>
      </w:r>
      <w:hyperlink r:id="rId7" w:history="1">
        <w:r w:rsidRPr="00264082">
          <w:rPr>
            <w:rFonts w:eastAsia="Times New Roman" w:cstheme="minorHAnsi"/>
            <w:sz w:val="24"/>
            <w:szCs w:val="24"/>
          </w:rPr>
          <w:t>Mantolama</w:t>
        </w:r>
      </w:hyperlink>
      <w:r w:rsidRPr="00942FE9">
        <w:rPr>
          <w:rFonts w:eastAsia="Times New Roman" w:cstheme="minorHAnsi"/>
          <w:color w:val="000000"/>
          <w:sz w:val="24"/>
          <w:szCs w:val="24"/>
        </w:rPr>
        <w:t> sistemi dışarıdan uygulanabildiği gibi içeriden ve ya iki duvar arası sandviç sistem olarak da uygulanabilmektedir ancak bu şekildeki sistemlerden yeterli verim elde edilememektedir.</w:t>
      </w:r>
    </w:p>
    <w:p w:rsidR="00CF5DF1" w:rsidRPr="00942FE9" w:rsidRDefault="00CF5DF1" w:rsidP="00CF5DF1">
      <w:pPr>
        <w:shd w:val="clear" w:color="auto" w:fill="FFFFFF"/>
        <w:suppressAutoHyphens/>
        <w:spacing w:before="100" w:beforeAutospacing="1" w:after="100" w:afterAutospacing="1" w:line="240" w:lineRule="auto"/>
        <w:jc w:val="both"/>
        <w:outlineLvl w:val="1"/>
        <w:rPr>
          <w:rFonts w:eastAsia="Times New Roman" w:cstheme="minorHAnsi"/>
          <w:b/>
          <w:bCs/>
          <w:color w:val="000000"/>
          <w:sz w:val="24"/>
          <w:szCs w:val="24"/>
        </w:rPr>
      </w:pPr>
      <w:r w:rsidRPr="00942FE9">
        <w:rPr>
          <w:rFonts w:eastAsia="Times New Roman" w:cstheme="minorHAnsi"/>
          <w:b/>
          <w:bCs/>
          <w:color w:val="000000"/>
          <w:sz w:val="24"/>
          <w:szCs w:val="24"/>
        </w:rPr>
        <w:t>MADDE -1 MANTOLAMA UYGULAMASI ÖNCESİ DİKKAT EDİLMESİ GEREKEN HUSUSLAR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1.1. Özellikle tadilatlar esnasında cam, ahşap, alüminyum ve diğer mevcut yapı elemanlarının zarar görmemesi için özen gösterilmelidir.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1.2. Dış cephe ısı yalıtımı uygulanacak yüzeyler nemli olmamalı, döşeme ve sıvalar kuru olmalıdır.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1.3. Dış cephe mantolama uygulanacak binalarda nem önlenmiş olmalıdır.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1.4. Cephedeki uzantılar, aparatlar, kelepçeler sökülmeli ve sistemin üzerine taşınacak şekilde ayarlanmalıdır. Boru ve kablolar sistemin üstüne alınmalıdır. Yağmur olukları, son katı uygulanmış sistemden dışarıda olmalı ve yalıtım uygulaması başlamadan önce tamamlanmış olmalıdır.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1.5. İskele kullanımlarında, iskele kelepçelerinin uzunluğu sistem kalınlığına uygun olmalı, işçi emniyeti açısından duvar ve iskele arasındaki mesafe yeterli aralıkta olmalı ve iskele kelepçeleri için açılan deliklerden (yukarıya doğru eğri olacak şekilde) su sızması engellenmelidir.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1.6. Düzenli bir uygulama için sistem direkt güneş ışığına, yağmura ve şiddetli rüzgâra karşı korumalıdır. Sorunsuz bir uygulama ve rahat çalışma ortamı sağlamak için dış cephe ısı yalıtım sistemine ait elemanlar uygun şekilde depolanmalıdır. Çalışma süresince yapıştırıcı, yüzey sıvası ve son kat kaplama malzemelerinin kuru ve serin ortamda, +5°C ile +30°C arasında saklanmasına özen gösterilmeli; profil, donatı filesi vb. sistem elemanları deforme olmayacak şekilde muhafaza edilmeli ve özellikle ısı yalıtım levhalarının üstleri kapalı olacak, ıslanmayacak şekilde depolanmasına özen gösterilmelidir.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1.7. Yeni binalarda iç sıva ve boya işleri tamamlanmış, duvarlar nem birikimi olmayacak şekilde kurumuş olmalıdır. Bu ölçütlere uyulmaması durumunda, yetersiz kuruma süreleri sebebi ile levhalardaki aralık noktalarında ve ya dübellerde kaymalar yaşanabilir.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1.8. Dış cepheyi güneş, yağmur ve rüzgârdan korumak için iskele ağı kullanılması önerilir.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lastRenderedPageBreak/>
        <w:t>1.9. Isı yalıtım levhaları ancak tüm yüzeyler uygun bir şekilde örtüldükten ve gerekli bağlantılar şiddetli yağmura dayanıklı bir hale getirildikten sonra döşenebilir.</w:t>
      </w:r>
    </w:p>
    <w:p w:rsidR="00CF5DF1" w:rsidRPr="00942FE9" w:rsidRDefault="00CF5DF1" w:rsidP="00CF5DF1">
      <w:pPr>
        <w:shd w:val="clear" w:color="auto" w:fill="FFFFFF"/>
        <w:suppressAutoHyphens/>
        <w:spacing w:before="100" w:beforeAutospacing="1" w:after="100" w:afterAutospacing="1" w:line="240" w:lineRule="auto"/>
        <w:jc w:val="both"/>
        <w:outlineLvl w:val="2"/>
        <w:rPr>
          <w:rFonts w:eastAsia="Times New Roman" w:cstheme="minorHAnsi"/>
          <w:b/>
          <w:bCs/>
          <w:color w:val="000000"/>
          <w:sz w:val="24"/>
          <w:szCs w:val="24"/>
        </w:rPr>
      </w:pPr>
      <w:r w:rsidRPr="00942FE9">
        <w:rPr>
          <w:rFonts w:eastAsia="Times New Roman" w:cstheme="minorHAnsi"/>
          <w:b/>
          <w:bCs/>
          <w:color w:val="000000"/>
          <w:sz w:val="24"/>
          <w:szCs w:val="24"/>
        </w:rPr>
        <w:t>MADDE - 2 UYGULAMADA KULLANILACAK MALZEMELER (PAKET SİSTEM)</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2.1. Isı Yalıtım Levhası</w:t>
      </w:r>
      <w:r w:rsidR="005A4410">
        <w:rPr>
          <w:rFonts w:eastAsia="Times New Roman" w:cstheme="minorHAnsi"/>
          <w:color w:val="000000"/>
          <w:sz w:val="24"/>
          <w:szCs w:val="24"/>
        </w:rPr>
        <w:t xml:space="preserve">(POLİSAN </w:t>
      </w:r>
      <w:proofErr w:type="spellStart"/>
      <w:r w:rsidR="00257BF3">
        <w:rPr>
          <w:rFonts w:eastAsia="Times New Roman" w:cstheme="minorHAnsi"/>
          <w:color w:val="000000"/>
          <w:sz w:val="24"/>
          <w:szCs w:val="24"/>
        </w:rPr>
        <w:t>exelans</w:t>
      </w:r>
      <w:proofErr w:type="spellEnd"/>
      <w:r w:rsidR="005A4410">
        <w:rPr>
          <w:rFonts w:eastAsia="Times New Roman" w:cstheme="minorHAnsi"/>
          <w:color w:val="000000"/>
          <w:sz w:val="24"/>
          <w:szCs w:val="24"/>
        </w:rPr>
        <w:t xml:space="preserve"> </w:t>
      </w:r>
      <w:r w:rsidR="00257BF3">
        <w:rPr>
          <w:rFonts w:eastAsia="Times New Roman" w:cstheme="minorHAnsi"/>
          <w:color w:val="000000"/>
          <w:sz w:val="24"/>
          <w:szCs w:val="24"/>
        </w:rPr>
        <w:t>3</w:t>
      </w:r>
      <w:r w:rsidR="00C56F28">
        <w:rPr>
          <w:rFonts w:eastAsia="Times New Roman" w:cstheme="minorHAnsi"/>
          <w:color w:val="000000"/>
          <w:sz w:val="24"/>
          <w:szCs w:val="24"/>
        </w:rPr>
        <w:t xml:space="preserve"> cm. KARBONLU EPS</w:t>
      </w:r>
      <w:r w:rsidR="005A4410">
        <w:rPr>
          <w:rFonts w:eastAsia="Times New Roman" w:cstheme="minorHAnsi"/>
          <w:color w:val="000000"/>
          <w:sz w:val="24"/>
          <w:szCs w:val="24"/>
        </w:rPr>
        <w:t>)</w:t>
      </w:r>
      <w:r w:rsidRPr="00942FE9">
        <w:rPr>
          <w:rFonts w:eastAsia="Times New Roman" w:cstheme="minorHAnsi"/>
          <w:color w:val="000000"/>
          <w:sz w:val="24"/>
          <w:szCs w:val="24"/>
        </w:rPr>
        <w:t>: Tüm cephelerde istenilen kalınlıkta, uygun yoğunluklu, yangın dayanımında B1 (zor alevlenici</w:t>
      </w:r>
      <w:r w:rsidR="005A4410">
        <w:rPr>
          <w:rFonts w:eastAsia="Times New Roman" w:cstheme="minorHAnsi"/>
          <w:color w:val="000000"/>
          <w:sz w:val="24"/>
          <w:szCs w:val="24"/>
        </w:rPr>
        <w:t>) sınıfına giren, en fazla 0,033</w:t>
      </w:r>
      <w:r w:rsidRPr="00942FE9">
        <w:rPr>
          <w:rFonts w:eastAsia="Times New Roman" w:cstheme="minorHAnsi"/>
          <w:color w:val="000000"/>
          <w:sz w:val="24"/>
          <w:szCs w:val="24"/>
        </w:rPr>
        <w:t xml:space="preserve"> W/</w:t>
      </w:r>
      <w:proofErr w:type="spellStart"/>
      <w:r w:rsidRPr="00942FE9">
        <w:rPr>
          <w:rFonts w:eastAsia="Times New Roman" w:cstheme="minorHAnsi"/>
          <w:color w:val="000000"/>
          <w:sz w:val="24"/>
          <w:szCs w:val="24"/>
        </w:rPr>
        <w:t>mK</w:t>
      </w:r>
      <w:proofErr w:type="spellEnd"/>
      <w:r w:rsidRPr="00942FE9">
        <w:rPr>
          <w:rFonts w:eastAsia="Times New Roman" w:cstheme="minorHAnsi"/>
          <w:color w:val="000000"/>
          <w:sz w:val="24"/>
          <w:szCs w:val="24"/>
        </w:rPr>
        <w:t xml:space="preserve"> ısı iletkenlik katsayısına sahip TS 7316 EN 13163 standardına göre TSE belgeli, </w:t>
      </w:r>
      <w:proofErr w:type="spellStart"/>
      <w:r w:rsidRPr="00942FE9">
        <w:rPr>
          <w:rFonts w:eastAsia="Times New Roman" w:cstheme="minorHAnsi"/>
          <w:color w:val="000000"/>
          <w:sz w:val="24"/>
          <w:szCs w:val="24"/>
        </w:rPr>
        <w:t>ekspande</w:t>
      </w:r>
      <w:proofErr w:type="spellEnd"/>
      <w:r w:rsidRPr="00942FE9">
        <w:rPr>
          <w:rFonts w:eastAsia="Times New Roman" w:cstheme="minorHAnsi"/>
          <w:color w:val="000000"/>
          <w:sz w:val="24"/>
          <w:szCs w:val="24"/>
        </w:rPr>
        <w:t xml:space="preserve"> (genleştirilmiş) </w:t>
      </w:r>
      <w:proofErr w:type="spellStart"/>
      <w:r w:rsidRPr="00942FE9">
        <w:rPr>
          <w:rFonts w:eastAsia="Times New Roman" w:cstheme="minorHAnsi"/>
          <w:color w:val="000000"/>
          <w:sz w:val="24"/>
          <w:szCs w:val="24"/>
        </w:rPr>
        <w:t>polistren</w:t>
      </w:r>
      <w:proofErr w:type="spellEnd"/>
      <w:r w:rsidRPr="00942FE9">
        <w:rPr>
          <w:rFonts w:eastAsia="Times New Roman" w:cstheme="minorHAnsi"/>
          <w:color w:val="000000"/>
          <w:sz w:val="24"/>
          <w:szCs w:val="24"/>
        </w:rPr>
        <w:t xml:space="preserve"> ısı yalıtım levhası kullanılacaktır. Sadece kapı, pencere iç merkezlerinde çerçeve kalınlıklarına uygun ısı yalıtım levhası kullanılabilir.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2.2. Yapıştırma Harcı</w:t>
      </w:r>
      <w:r w:rsidR="005A4410">
        <w:rPr>
          <w:rFonts w:eastAsia="Times New Roman" w:cstheme="minorHAnsi"/>
          <w:color w:val="000000"/>
          <w:sz w:val="24"/>
          <w:szCs w:val="24"/>
        </w:rPr>
        <w:t>(POLİSAN EXELANS YAPIŞTIRICI)</w:t>
      </w:r>
      <w:r w:rsidRPr="00942FE9">
        <w:rPr>
          <w:rFonts w:eastAsia="Times New Roman" w:cstheme="minorHAnsi"/>
          <w:color w:val="000000"/>
          <w:sz w:val="24"/>
          <w:szCs w:val="24"/>
        </w:rPr>
        <w:t xml:space="preserve">: Isı yalıtım levhalarının yapıştırılmasında beton, sıva, tuğla, gaz beton vb. mineral esaslı yüzeylerde ve taş yünü, </w:t>
      </w:r>
      <w:proofErr w:type="spellStart"/>
      <w:r w:rsidRPr="00942FE9">
        <w:rPr>
          <w:rFonts w:eastAsia="Times New Roman" w:cstheme="minorHAnsi"/>
          <w:color w:val="000000"/>
          <w:sz w:val="24"/>
          <w:szCs w:val="24"/>
        </w:rPr>
        <w:t>polistren</w:t>
      </w:r>
      <w:proofErr w:type="spellEnd"/>
      <w:r w:rsidRPr="00942FE9">
        <w:rPr>
          <w:rFonts w:eastAsia="Times New Roman" w:cstheme="minorHAnsi"/>
          <w:color w:val="000000"/>
          <w:sz w:val="24"/>
          <w:szCs w:val="24"/>
        </w:rPr>
        <w:t xml:space="preserve"> gibi ısı yalıtım levhalarının yapıştırılmasında kullanılan, </w:t>
      </w:r>
      <w:proofErr w:type="spellStart"/>
      <w:r w:rsidRPr="00942FE9">
        <w:rPr>
          <w:rFonts w:eastAsia="Times New Roman" w:cstheme="minorHAnsi"/>
          <w:color w:val="000000"/>
          <w:sz w:val="24"/>
          <w:szCs w:val="24"/>
        </w:rPr>
        <w:t>polistren</w:t>
      </w:r>
      <w:proofErr w:type="spellEnd"/>
      <w:r w:rsidRPr="00942FE9">
        <w:rPr>
          <w:rFonts w:eastAsia="Times New Roman" w:cstheme="minorHAnsi"/>
          <w:color w:val="000000"/>
          <w:sz w:val="24"/>
          <w:szCs w:val="24"/>
        </w:rPr>
        <w:t xml:space="preserve"> yüzeylere </w:t>
      </w:r>
      <w:proofErr w:type="spellStart"/>
      <w:r w:rsidRPr="00942FE9">
        <w:rPr>
          <w:rFonts w:eastAsia="Times New Roman" w:cstheme="minorHAnsi"/>
          <w:color w:val="000000"/>
          <w:sz w:val="24"/>
          <w:szCs w:val="24"/>
        </w:rPr>
        <w:t>min</w:t>
      </w:r>
      <w:proofErr w:type="spellEnd"/>
      <w:r w:rsidRPr="00942FE9">
        <w:rPr>
          <w:rFonts w:eastAsia="Times New Roman" w:cstheme="minorHAnsi"/>
          <w:color w:val="000000"/>
          <w:sz w:val="24"/>
          <w:szCs w:val="24"/>
        </w:rPr>
        <w:t>. 0,1 N/mm² yapışma özelliğine sahip, TSE ya da TSEK belgeli, çimento esaslı ısı yalıtım yapıştırıcısı kullanılacaktır.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2.3. Dona</w:t>
      </w:r>
      <w:r w:rsidR="005A4410">
        <w:rPr>
          <w:rFonts w:eastAsia="Times New Roman" w:cstheme="minorHAnsi"/>
          <w:color w:val="000000"/>
          <w:sz w:val="24"/>
          <w:szCs w:val="24"/>
        </w:rPr>
        <w:t>tılı Sıva Harcı(</w:t>
      </w:r>
      <w:r w:rsidR="00C56F28">
        <w:rPr>
          <w:rFonts w:eastAsia="Times New Roman" w:cstheme="minorHAnsi"/>
          <w:color w:val="000000"/>
          <w:sz w:val="24"/>
          <w:szCs w:val="24"/>
        </w:rPr>
        <w:t>POLİSAN EXELANS SIVASI</w:t>
      </w:r>
      <w:r w:rsidR="005A4410">
        <w:rPr>
          <w:rFonts w:eastAsia="Times New Roman" w:cstheme="minorHAnsi"/>
          <w:color w:val="000000"/>
          <w:sz w:val="24"/>
          <w:szCs w:val="24"/>
        </w:rPr>
        <w:t>)</w:t>
      </w:r>
      <w:r w:rsidR="005A4410" w:rsidRPr="00942FE9">
        <w:rPr>
          <w:rFonts w:eastAsia="Times New Roman" w:cstheme="minorHAnsi"/>
          <w:color w:val="000000"/>
          <w:sz w:val="24"/>
          <w:szCs w:val="24"/>
        </w:rPr>
        <w:t xml:space="preserve">: </w:t>
      </w:r>
      <w:r w:rsidRPr="00942FE9">
        <w:rPr>
          <w:rFonts w:eastAsia="Times New Roman" w:cstheme="minorHAnsi"/>
          <w:color w:val="000000"/>
          <w:sz w:val="24"/>
          <w:szCs w:val="24"/>
        </w:rPr>
        <w:t xml:space="preserve"> Isı yalıtım levhalarının donatı filesi ile birlikte sıvanmasında, elyaf takviyeli, su buharı geçirgenliği yüksek (</w:t>
      </w:r>
      <w:proofErr w:type="spellStart"/>
      <w:r w:rsidRPr="00942FE9">
        <w:rPr>
          <w:rFonts w:eastAsia="Times New Roman" w:cstheme="minorHAnsi"/>
          <w:color w:val="000000"/>
          <w:sz w:val="24"/>
          <w:szCs w:val="24"/>
        </w:rPr>
        <w:t>sd</w:t>
      </w:r>
      <w:proofErr w:type="spellEnd"/>
      <w:r w:rsidRPr="00942FE9">
        <w:rPr>
          <w:rFonts w:eastAsia="Times New Roman" w:cstheme="minorHAnsi"/>
          <w:color w:val="000000"/>
          <w:sz w:val="24"/>
          <w:szCs w:val="24"/>
        </w:rPr>
        <w:t xml:space="preserve">&lt;0,2 m), </w:t>
      </w:r>
      <w:proofErr w:type="spellStart"/>
      <w:r w:rsidRPr="00942FE9">
        <w:rPr>
          <w:rFonts w:eastAsia="Times New Roman" w:cstheme="minorHAnsi"/>
          <w:color w:val="000000"/>
          <w:sz w:val="24"/>
          <w:szCs w:val="24"/>
        </w:rPr>
        <w:t>polistren</w:t>
      </w:r>
      <w:proofErr w:type="spellEnd"/>
      <w:r w:rsidRPr="00942FE9">
        <w:rPr>
          <w:rFonts w:eastAsia="Times New Roman" w:cstheme="minorHAnsi"/>
          <w:color w:val="000000"/>
          <w:sz w:val="24"/>
          <w:szCs w:val="24"/>
        </w:rPr>
        <w:t xml:space="preserve"> yüzeylere min. 0,1 N/mm² yapışma özelliğine sahip, TSE ya da TSEK belgeli, çimento esaslı ısı yalıtım sıvası kullanılacaktır.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2.4. Donatı Filesi</w:t>
      </w:r>
      <w:r w:rsidR="00C56F28">
        <w:rPr>
          <w:rFonts w:eastAsia="Times New Roman" w:cstheme="minorHAnsi"/>
          <w:color w:val="000000"/>
          <w:sz w:val="24"/>
          <w:szCs w:val="24"/>
        </w:rPr>
        <w:t>(POLİSAN EXELANS SIVA FİLESİ)</w:t>
      </w:r>
      <w:r w:rsidRPr="00942FE9">
        <w:rPr>
          <w:rFonts w:eastAsia="Times New Roman" w:cstheme="minorHAnsi"/>
          <w:color w:val="000000"/>
          <w:sz w:val="24"/>
          <w:szCs w:val="24"/>
        </w:rPr>
        <w:t>: Isı yalıtım sıvasında oluşabilecek gerilmeleri karşılamak ve çatlamasını önlemek amacı ile min. 160 gr/m² ağırlığında, 4x4 mm file aralığında, min. 1500 N/5 cm çekme mukavemetine sahip alkali dayanımlı cam elyaf dokuma sıva filesi kullanılacaktır.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2.5. Dübel</w:t>
      </w:r>
      <w:r w:rsidR="00C56F28">
        <w:rPr>
          <w:rFonts w:eastAsia="Times New Roman" w:cstheme="minorHAnsi"/>
          <w:color w:val="000000"/>
          <w:sz w:val="24"/>
          <w:szCs w:val="24"/>
        </w:rPr>
        <w:t>(POLİSAN EXELANS 11.5 DÜBEL)</w:t>
      </w:r>
      <w:r w:rsidRPr="00942FE9">
        <w:rPr>
          <w:rFonts w:eastAsia="Times New Roman" w:cstheme="minorHAnsi"/>
          <w:color w:val="000000"/>
          <w:sz w:val="24"/>
          <w:szCs w:val="24"/>
        </w:rPr>
        <w:t xml:space="preserve">: Isı yalıtım levhalarını uygulama yüzeyine mekanik olarak monte etmek için geri dönüşüme uğramamış, </w:t>
      </w:r>
      <w:proofErr w:type="spellStart"/>
      <w:r w:rsidRPr="00942FE9">
        <w:rPr>
          <w:rFonts w:eastAsia="Times New Roman" w:cstheme="minorHAnsi"/>
          <w:color w:val="000000"/>
          <w:sz w:val="24"/>
          <w:szCs w:val="24"/>
        </w:rPr>
        <w:t>polyamit</w:t>
      </w:r>
      <w:proofErr w:type="spellEnd"/>
      <w:r w:rsidRPr="00942FE9">
        <w:rPr>
          <w:rFonts w:eastAsia="Times New Roman" w:cstheme="minorHAnsi"/>
          <w:color w:val="000000"/>
          <w:sz w:val="24"/>
          <w:szCs w:val="24"/>
        </w:rPr>
        <w:t xml:space="preserve"> esaslı, </w:t>
      </w:r>
      <w:proofErr w:type="spellStart"/>
      <w:r w:rsidRPr="00942FE9">
        <w:rPr>
          <w:rFonts w:eastAsia="Times New Roman" w:cstheme="minorHAnsi"/>
          <w:color w:val="000000"/>
          <w:sz w:val="24"/>
          <w:szCs w:val="24"/>
        </w:rPr>
        <w:t>min</w:t>
      </w:r>
      <w:proofErr w:type="spellEnd"/>
      <w:r w:rsidRPr="00942FE9">
        <w:rPr>
          <w:rFonts w:eastAsia="Times New Roman" w:cstheme="minorHAnsi"/>
          <w:color w:val="000000"/>
          <w:sz w:val="24"/>
          <w:szCs w:val="24"/>
        </w:rPr>
        <w:t xml:space="preserve">. 0,20 </w:t>
      </w:r>
      <w:proofErr w:type="spellStart"/>
      <w:r w:rsidRPr="00942FE9">
        <w:rPr>
          <w:rFonts w:eastAsia="Times New Roman" w:cstheme="minorHAnsi"/>
          <w:color w:val="000000"/>
          <w:sz w:val="24"/>
          <w:szCs w:val="24"/>
        </w:rPr>
        <w:t>kN</w:t>
      </w:r>
      <w:proofErr w:type="spellEnd"/>
      <w:r w:rsidRPr="00942FE9">
        <w:rPr>
          <w:rFonts w:eastAsia="Times New Roman" w:cstheme="minorHAnsi"/>
          <w:color w:val="000000"/>
          <w:sz w:val="24"/>
          <w:szCs w:val="24"/>
        </w:rPr>
        <w:t xml:space="preserve"> çekme dayanımına sahip, geniş başlıklı (6 cm), yüzeye göre plastik ya da izolasyonlu çelik çivili özel ısı yalıtım dübeli kullanılacaktır.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2.6. Köşe Profilleri</w:t>
      </w:r>
      <w:r w:rsidR="00C56F28">
        <w:rPr>
          <w:rFonts w:eastAsia="Times New Roman" w:cstheme="minorHAnsi"/>
          <w:color w:val="000000"/>
          <w:sz w:val="24"/>
          <w:szCs w:val="24"/>
        </w:rPr>
        <w:t>(POLİSAN FİLELİ KÖŞE PROFİLİ)</w:t>
      </w:r>
      <w:r w:rsidRPr="00942FE9">
        <w:rPr>
          <w:rFonts w:eastAsia="Times New Roman" w:cstheme="minorHAnsi"/>
          <w:color w:val="000000"/>
          <w:sz w:val="24"/>
          <w:szCs w:val="24"/>
        </w:rPr>
        <w:t>: Binanın yapısal köşelerinde ve estetik amaçlı cephe elemanları ile kapı ve pencere merkezlerinde alüminyum ya da kendinden fileli PVC köşe profilleri kullanılacaktır. Çıkma altlarında ve gerekli görülen diğer noktalarda yağmur ve benzeri su akıntılarının yapı yüzeyinden uzaklaştırılmasını sağlayacak damlalıklı köşe profilleri kullanılacaktır.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2.7.Son Ka</w:t>
      </w:r>
      <w:r w:rsidR="00C56F28">
        <w:rPr>
          <w:rFonts w:eastAsia="Times New Roman" w:cstheme="minorHAnsi"/>
          <w:color w:val="000000"/>
          <w:sz w:val="24"/>
          <w:szCs w:val="24"/>
        </w:rPr>
        <w:t>t Dekoratif Dış Cephe Kaplaması</w:t>
      </w:r>
      <w:r w:rsidR="00C56F28" w:rsidRPr="00C56F28">
        <w:rPr>
          <w:rFonts w:eastAsia="Times New Roman" w:cstheme="minorHAnsi"/>
          <w:color w:val="000000"/>
          <w:sz w:val="24"/>
          <w:szCs w:val="24"/>
        </w:rPr>
        <w:t xml:space="preserve"> </w:t>
      </w:r>
      <w:r w:rsidR="00C56F28">
        <w:rPr>
          <w:rFonts w:eastAsia="Times New Roman" w:cstheme="minorHAnsi"/>
          <w:color w:val="000000"/>
          <w:sz w:val="24"/>
          <w:szCs w:val="24"/>
        </w:rPr>
        <w:t xml:space="preserve">(POLİSAN EXELANS SIVA FİLESİ): </w:t>
      </w:r>
      <w:r w:rsidRPr="00942FE9">
        <w:rPr>
          <w:rFonts w:eastAsia="Times New Roman" w:cstheme="minorHAnsi"/>
          <w:color w:val="000000"/>
          <w:sz w:val="24"/>
          <w:szCs w:val="24"/>
        </w:rPr>
        <w:t>Donatı sıvası üzerine, sistemi dış etkenlere karşı korumak ve estetik sağlamak amacıyla;</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a)  Çimento esaslı, elyaf takviyeli, su itici, üzeri boyanabilen mineral kaplama</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lastRenderedPageBreak/>
        <w:t>2.8. Son Kat Dış Cephe Boyası</w:t>
      </w:r>
      <w:r w:rsidR="008C5108">
        <w:rPr>
          <w:rFonts w:eastAsia="Times New Roman" w:cstheme="minorHAnsi"/>
          <w:color w:val="000000"/>
          <w:sz w:val="24"/>
          <w:szCs w:val="24"/>
        </w:rPr>
        <w:t xml:space="preserve">(POLİSAN </w:t>
      </w:r>
      <w:r w:rsidR="00257BF3">
        <w:rPr>
          <w:rFonts w:eastAsia="Times New Roman" w:cstheme="minorHAnsi"/>
          <w:color w:val="000000"/>
          <w:sz w:val="24"/>
          <w:szCs w:val="24"/>
        </w:rPr>
        <w:t>SİLİKONLU</w:t>
      </w:r>
      <w:r w:rsidR="008C5108">
        <w:rPr>
          <w:rFonts w:eastAsia="Times New Roman" w:cstheme="minorHAnsi"/>
          <w:color w:val="000000"/>
          <w:sz w:val="24"/>
          <w:szCs w:val="24"/>
        </w:rPr>
        <w:t>)</w:t>
      </w:r>
      <w:r w:rsidRPr="00942FE9">
        <w:rPr>
          <w:rFonts w:eastAsia="Times New Roman" w:cstheme="minorHAnsi"/>
          <w:color w:val="000000"/>
          <w:sz w:val="24"/>
          <w:szCs w:val="24"/>
        </w:rPr>
        <w:t xml:space="preserve">: Mineral kaplamanın boyanması amacıyla </w:t>
      </w:r>
      <w:r w:rsidR="008C5108">
        <w:rPr>
          <w:rFonts w:eastAsia="Times New Roman" w:cstheme="minorHAnsi"/>
          <w:color w:val="000000"/>
          <w:sz w:val="24"/>
          <w:szCs w:val="24"/>
        </w:rPr>
        <w:t>akrilik</w:t>
      </w:r>
      <w:r w:rsidRPr="00942FE9">
        <w:rPr>
          <w:rFonts w:eastAsia="Times New Roman" w:cstheme="minorHAnsi"/>
          <w:color w:val="000000"/>
          <w:sz w:val="24"/>
          <w:szCs w:val="24"/>
        </w:rPr>
        <w:t xml:space="preserve"> emülsiyon esaslı, buhar geçirgenliği ve su iticiliği yüksek, </w:t>
      </w:r>
      <w:r w:rsidR="008C5108">
        <w:rPr>
          <w:rFonts w:eastAsia="Times New Roman" w:cstheme="minorHAnsi"/>
          <w:color w:val="000000"/>
          <w:sz w:val="24"/>
          <w:szCs w:val="24"/>
        </w:rPr>
        <w:t>saf akrilik</w:t>
      </w:r>
      <w:r w:rsidRPr="00942FE9">
        <w:rPr>
          <w:rFonts w:eastAsia="Times New Roman" w:cstheme="minorHAnsi"/>
          <w:color w:val="000000"/>
          <w:sz w:val="24"/>
          <w:szCs w:val="24"/>
        </w:rPr>
        <w:t xml:space="preserve"> dış cephe boyası kullanılacaktır.</w:t>
      </w:r>
    </w:p>
    <w:p w:rsidR="00CF5DF1" w:rsidRPr="00942FE9" w:rsidRDefault="00CF5DF1" w:rsidP="00CF5DF1">
      <w:pPr>
        <w:shd w:val="clear" w:color="auto" w:fill="FFFFFF"/>
        <w:suppressAutoHyphens/>
        <w:spacing w:before="100" w:beforeAutospacing="1" w:after="100" w:afterAutospacing="1" w:line="240" w:lineRule="auto"/>
        <w:jc w:val="both"/>
        <w:outlineLvl w:val="3"/>
        <w:rPr>
          <w:rFonts w:eastAsia="Times New Roman" w:cstheme="minorHAnsi"/>
          <w:b/>
          <w:bCs/>
          <w:color w:val="000000"/>
          <w:sz w:val="24"/>
          <w:szCs w:val="24"/>
        </w:rPr>
      </w:pPr>
      <w:r w:rsidRPr="00942FE9">
        <w:rPr>
          <w:rFonts w:eastAsia="Times New Roman" w:cstheme="minorHAnsi"/>
          <w:b/>
          <w:bCs/>
          <w:color w:val="000000"/>
          <w:sz w:val="24"/>
          <w:szCs w:val="24"/>
        </w:rPr>
        <w:t>MADDE - 3 ZEMİNİN HAZIRLANMASI</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3.1. Binanın dış cephelerine sırası ile profil borulardan iskele kurulacaktır. Uygulama yapılacak bina cephelerinin yüzeylerinin temiz ve düzgün olması sağlıklı bir uygulama için ön koşuldur. Yüzeyin durumuna göre zeminin temizlenecek, eğer mevcut ise yabancı maddeler yüzeyden uzaklaştırılacak, zayıf ve dökülmeye uygun yerler temizlenecek, </w:t>
      </w:r>
      <w:proofErr w:type="spellStart"/>
      <w:r w:rsidRPr="00942FE9">
        <w:rPr>
          <w:rFonts w:eastAsia="Times New Roman" w:cstheme="minorHAnsi"/>
          <w:color w:val="000000"/>
          <w:sz w:val="24"/>
          <w:szCs w:val="24"/>
        </w:rPr>
        <w:t>aderansı</w:t>
      </w:r>
      <w:proofErr w:type="spellEnd"/>
      <w:r w:rsidRPr="00942FE9">
        <w:rPr>
          <w:rFonts w:eastAsia="Times New Roman" w:cstheme="minorHAnsi"/>
          <w:color w:val="000000"/>
          <w:sz w:val="24"/>
          <w:szCs w:val="24"/>
        </w:rPr>
        <w:t xml:space="preserve"> azaltıcı, yapışmayı engelleyici toz, kum ve yağ gibi maddelerden arındırılacak, kendini taşıyamayan ve kabarmış yüzeyler temizlenecektir. İskele altlarına 2-3 m genişliğinde malzeme örtülerek cepheden düşecek sıva, boya gibi atıkların bahçe tretuvar zeminini kirletmesi önlenecektir. Site görevlileri ile koordineli çalışılacak ve bahçe peyzajı korunacaktır.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3.2. Bina cephelerindeki yağmur iniş boruları ve bunları tutan kelepçeler sökülecektir. Eğer apartman yönetimi tarafından istenirse bedeli karşılığında tüm yağmur boruları ve kelepçeleri yenilenecektir. Kullanılacak PVC yağmur iniş boruları TSE standartlarına uygun, piyasada tanınan bir ürünle (</w:t>
      </w:r>
      <w:proofErr w:type="spellStart"/>
      <w:r w:rsidRPr="00942FE9">
        <w:rPr>
          <w:rFonts w:eastAsia="Times New Roman" w:cstheme="minorHAnsi"/>
          <w:color w:val="000000"/>
          <w:sz w:val="24"/>
          <w:szCs w:val="24"/>
        </w:rPr>
        <w:t>Pimaş</w:t>
      </w:r>
      <w:proofErr w:type="spellEnd"/>
      <w:r w:rsidRPr="00942FE9">
        <w:rPr>
          <w:rFonts w:eastAsia="Times New Roman" w:cstheme="minorHAnsi"/>
          <w:color w:val="000000"/>
          <w:sz w:val="24"/>
          <w:szCs w:val="24"/>
        </w:rPr>
        <w:t>, Fırat vb. markalar gibi) kontrollük onayı ile değiştirilecektir.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3.3. </w:t>
      </w:r>
      <w:r>
        <w:rPr>
          <w:rFonts w:eastAsia="Times New Roman" w:cstheme="minorHAnsi"/>
          <w:color w:val="000000"/>
          <w:sz w:val="24"/>
          <w:szCs w:val="24"/>
        </w:rPr>
        <w:t xml:space="preserve"> </w:t>
      </w:r>
      <w:r w:rsidRPr="00942FE9">
        <w:rPr>
          <w:rFonts w:eastAsia="Times New Roman" w:cstheme="minorHAnsi"/>
          <w:color w:val="000000"/>
          <w:sz w:val="24"/>
          <w:szCs w:val="24"/>
        </w:rPr>
        <w:t>Bina dış cephesinde betonarme döşeme, kolon, kiriş veya parapet duvar kısımlar</w:t>
      </w:r>
      <w:r>
        <w:rPr>
          <w:rFonts w:eastAsia="Times New Roman" w:cstheme="minorHAnsi"/>
          <w:color w:val="000000"/>
          <w:sz w:val="24"/>
          <w:szCs w:val="24"/>
        </w:rPr>
        <w:t xml:space="preserve">ında meydana gelmiş </w:t>
      </w:r>
      <w:r w:rsidRPr="00942FE9">
        <w:rPr>
          <w:rFonts w:eastAsia="Times New Roman" w:cstheme="minorHAnsi"/>
          <w:color w:val="000000"/>
          <w:sz w:val="24"/>
          <w:szCs w:val="24"/>
        </w:rPr>
        <w:t>çatlaklar mekanik olarak açılacak, betonarme demirlerinde var olan korozyon hasarları giderilecek, korozyon önleyici uygun malzemeler kullanılacak, üzerleri (sıva ve beton bozuklukları da dâhil) ince ve ya kalın taneli tamir harçları ile tamir ve takviye edilecektir.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3.4. Pencere mermerleri ve duvar bağlantılarındaki açıklıkların onarımları sıva ile yapılacaktır.</w:t>
      </w:r>
    </w:p>
    <w:p w:rsidR="00503014"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3.5. Binanın dış cephesinde bulunan anten, klima, pencere korkulukları vb. aparatların sökülmesi ve tekrar yerlerine monte edilmesi işi apartman yönetiminin sorumluluğundadır.</w:t>
      </w:r>
    </w:p>
    <w:p w:rsidR="00CF5DF1" w:rsidRPr="00942FE9" w:rsidRDefault="00CF5DF1" w:rsidP="00CF5DF1">
      <w:pPr>
        <w:shd w:val="clear" w:color="auto" w:fill="FFFFFF"/>
        <w:suppressAutoHyphens/>
        <w:spacing w:before="100" w:beforeAutospacing="1" w:after="100" w:afterAutospacing="1" w:line="240" w:lineRule="auto"/>
        <w:jc w:val="both"/>
        <w:outlineLvl w:val="4"/>
        <w:rPr>
          <w:rFonts w:eastAsia="Times New Roman" w:cstheme="minorHAnsi"/>
          <w:b/>
          <w:bCs/>
          <w:color w:val="000000"/>
          <w:sz w:val="24"/>
          <w:szCs w:val="24"/>
        </w:rPr>
      </w:pPr>
      <w:r w:rsidRPr="00942FE9">
        <w:rPr>
          <w:rFonts w:eastAsia="Times New Roman" w:cstheme="minorHAnsi"/>
          <w:b/>
          <w:bCs/>
          <w:color w:val="000000"/>
          <w:sz w:val="24"/>
          <w:szCs w:val="24"/>
        </w:rPr>
        <w:t>MADDE - 4 ISI YALITIM ( Mantolama -EPS/XPS) İMALAT DETAYI</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4.1. Zemin kotunun üzerinde başlayacak olan uygulamalarda, öncelikle binanın gönyesi, şakulü ve kotu etüt edilecek ve yapının konumuna göre uygulamanın aynı kot seviyesinde başlatılmasına özen gösterilecektir. Uygulama yüzeyi düzgün olmalı, sıvasız yüzeylerde, yatayda ve düşeyde duvar kaçıklığı 1 cm' </w:t>
      </w:r>
      <w:proofErr w:type="spellStart"/>
      <w:r w:rsidRPr="00942FE9">
        <w:rPr>
          <w:rFonts w:eastAsia="Times New Roman" w:cstheme="minorHAnsi"/>
          <w:color w:val="000000"/>
          <w:sz w:val="24"/>
          <w:szCs w:val="24"/>
        </w:rPr>
        <w:t>yi</w:t>
      </w:r>
      <w:proofErr w:type="spellEnd"/>
      <w:r w:rsidRPr="00942FE9">
        <w:rPr>
          <w:rFonts w:eastAsia="Times New Roman" w:cstheme="minorHAnsi"/>
          <w:color w:val="000000"/>
          <w:sz w:val="24"/>
          <w:szCs w:val="24"/>
        </w:rPr>
        <w:t xml:space="preserve"> geçiyorsa, noktasal uygulama yapılacaktır. Aksi takdirde, yüzeydeki eğrilikler panoların düzlemini bozacaktır. Uygulamaya başlanmadan önce yüzeydeki toz, yağ ve ya boya artıkları temizlenmelidir.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4.2. Tercih edilen sistemdeki 25 kg ‘</w:t>
      </w:r>
      <w:proofErr w:type="spellStart"/>
      <w:r w:rsidRPr="00942FE9">
        <w:rPr>
          <w:rFonts w:eastAsia="Times New Roman" w:cstheme="minorHAnsi"/>
          <w:color w:val="000000"/>
          <w:sz w:val="24"/>
          <w:szCs w:val="24"/>
        </w:rPr>
        <w:t>lık</w:t>
      </w:r>
      <w:proofErr w:type="spellEnd"/>
      <w:r w:rsidRPr="00942FE9">
        <w:rPr>
          <w:rFonts w:eastAsia="Times New Roman" w:cstheme="minorHAnsi"/>
          <w:color w:val="000000"/>
          <w:sz w:val="24"/>
          <w:szCs w:val="24"/>
        </w:rPr>
        <w:t xml:space="preserve"> yapıştırma harcı torbası temiz bir kovadaki 6 ile 8 </w:t>
      </w:r>
      <w:proofErr w:type="spellStart"/>
      <w:r w:rsidRPr="00942FE9">
        <w:rPr>
          <w:rFonts w:eastAsia="Times New Roman" w:cstheme="minorHAnsi"/>
          <w:color w:val="000000"/>
          <w:sz w:val="24"/>
          <w:szCs w:val="24"/>
        </w:rPr>
        <w:t>lt</w:t>
      </w:r>
      <w:proofErr w:type="spellEnd"/>
      <w:r w:rsidRPr="00942FE9">
        <w:rPr>
          <w:rFonts w:eastAsia="Times New Roman" w:cstheme="minorHAnsi"/>
          <w:color w:val="000000"/>
          <w:sz w:val="24"/>
          <w:szCs w:val="24"/>
        </w:rPr>
        <w:t xml:space="preserve">. arasındaki temiz ve soğuk suya yavaşça boşaltılır. Bu esnada bu karışım düşük devirli bir </w:t>
      </w:r>
      <w:r w:rsidRPr="00942FE9">
        <w:rPr>
          <w:rFonts w:eastAsia="Times New Roman" w:cstheme="minorHAnsi"/>
          <w:color w:val="000000"/>
          <w:sz w:val="24"/>
          <w:szCs w:val="24"/>
        </w:rPr>
        <w:lastRenderedPageBreak/>
        <w:t>matkap yardımı ile 5-10 dk. karıştırılır. Harç dinlendirildikten sonra 1-2 dakika düşük devirli matkap ile tekrar karıştırılır. Harcın kullanma süresi 1,5-2 saat arasıdır. Bu zaman diliminden sonra kalan harçlar hiçbir şekilde kullanılmamalıdır. </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4.3. Yalıtım levhalarının arkasına sürülen ısı yalıtım yapıştırıcısı, levhanın her kenarına 5 cm genişliğinde, 2-3 cm kalınlığında bir şerit ve ortasına 2-3 adet yumruk büyüklüğünde noktasal öbek olarak uygulanacaktır. Yapıştırıcının uygulanacak miktarı ve yüksekliği zemin yapısına göre ayarlanacaktır. Uygun sarfiyat 4-5 kg/m² ‘</w:t>
      </w:r>
      <w:proofErr w:type="spellStart"/>
      <w:r w:rsidRPr="00942FE9">
        <w:rPr>
          <w:rFonts w:eastAsia="Times New Roman" w:cstheme="minorHAnsi"/>
          <w:color w:val="000000"/>
          <w:sz w:val="24"/>
          <w:szCs w:val="24"/>
        </w:rPr>
        <w:t>dir</w:t>
      </w:r>
      <w:proofErr w:type="spellEnd"/>
      <w:r w:rsidRPr="00942FE9">
        <w:rPr>
          <w:rFonts w:eastAsia="Times New Roman" w:cstheme="minorHAnsi"/>
          <w:color w:val="000000"/>
          <w:sz w:val="24"/>
          <w:szCs w:val="24"/>
        </w:rPr>
        <w:t>. Yapıştırıcının köşelerde birbirini tamamlamasına özen gösterilecektir. Hazırlanan yapıştırıcı hava koşullarına göre 2 ile 4 saat içinde tüketilmelidir. Yapıştırıcı sürülen levha, mastar yardımı ile duvara monte edilecektir. Levhaların yüz yüze gelen kenarlarına yapıştırıcı bulaşmamasına ve aralık kalmamasına özen gösterilecek, aralık kalmasının engellenememesi durumunda aynı levhadan kesilecek ve uygun kalınlıktaki malzeme ile bu aralıklar mutlaka kapatılacaktır.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4.4. Yapıştırma harcı hazır olduktan sonra tercih edilen sistemdeki istenilen kalınlık ve yoğunluktaki EPS / XPS ısı yalıtım plakaları yüzeye şaşırtmalı olarak, sistemin kendi ısı yalıtım yapıştırıcısı ile m² başına 4-5 kg sarfiyat gelecek şekilde yapıştırılmalıdır. Bu sarfiyat oranı nispeten eğri yüzeylerde bir miktar artabilir. Yapıştırma harcı sarfiyatı sistemde belirtilen miktarın altına asla düşmemelidir.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4.5. Yapıştırma işlemi eğri yüzeyli zeminlerde noktasal yapıştırma metodu ile yapılır. Diğer zeminlerde (çerçeve metodu) levhanın kenarları 5 cm genişliğinde harçla kaplanır ve levha ortasına 3-5 yerde yumruk büyüklüğünde harç konularak yapılır. Diğer yöntem ise; düzgün yüzeylerde uygulanan dişli mala yöntemidir. Dişli mala yönteminde yapıştırma harcı ısı yalıtım plakasının tüm yüzeyine mala yardımı ile sürülür. Her iki yöntemde de ısı yalıtım plakalarının kenarlarına harç taşmamalıdır. Isı yalıtım plakalarının yerleştirilmesi mutlaka aşağıdan yukarıya doğru olmalıdır. </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4.6. Isı yalıtım plakaları yerlerine şaşırtmalı olarak ve hafif hafif kaydırılarak yerleştirilmelidir. Isı yalıtım plakalarının aralarındaki düşey derzler kesinlikle birbirini takip etmemelidir.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4.7. Isı yalıtım levhaları bina yüzeyine yapıştırıldıktan en az 24 saat sonra </w:t>
      </w:r>
      <w:proofErr w:type="spellStart"/>
      <w:r w:rsidRPr="00942FE9">
        <w:rPr>
          <w:rFonts w:eastAsia="Times New Roman" w:cstheme="minorHAnsi"/>
          <w:color w:val="000000"/>
          <w:sz w:val="24"/>
          <w:szCs w:val="24"/>
        </w:rPr>
        <w:t>dübelleme</w:t>
      </w:r>
      <w:proofErr w:type="spellEnd"/>
      <w:r w:rsidRPr="00942FE9">
        <w:rPr>
          <w:rFonts w:eastAsia="Times New Roman" w:cstheme="minorHAnsi"/>
          <w:color w:val="000000"/>
          <w:sz w:val="24"/>
          <w:szCs w:val="24"/>
        </w:rPr>
        <w:t xml:space="preserve"> işlemine geçilmelidir. </w:t>
      </w:r>
      <w:proofErr w:type="spellStart"/>
      <w:r w:rsidRPr="00942FE9">
        <w:rPr>
          <w:rFonts w:eastAsia="Times New Roman" w:cstheme="minorHAnsi"/>
          <w:color w:val="000000"/>
          <w:sz w:val="24"/>
          <w:szCs w:val="24"/>
        </w:rPr>
        <w:t>Dübelleme</w:t>
      </w:r>
      <w:proofErr w:type="spellEnd"/>
      <w:r w:rsidRPr="00942FE9">
        <w:rPr>
          <w:rFonts w:eastAsia="Times New Roman" w:cstheme="minorHAnsi"/>
          <w:color w:val="000000"/>
          <w:sz w:val="24"/>
          <w:szCs w:val="24"/>
        </w:rPr>
        <w:t xml:space="preserve"> ile amaç ısı yalıtım plakalarının dış etkenlerden kaynaklanan mekanik zorlamalara karşı direncini arttırmaktır. Bu amaçla kullanılan dübeller geniş başlı olmalıdır. Kullanılacak dübelin cinsini ve uzunluğunu ısı yalıtım sisteminin uygulandığı yüzey belirlemektedir. Dübeller; plastik çivili, çelik çivili, gaz beton dübeli ve OSB dübeli gibi çeşitlere ayrılmaktadır. Kullanılacak dübel miktarını ise; dübelin cinsi, binanın yüksekliği ve ısı yalıtım plakasının kalınlığı gibi etkenler belirlemektedir. Bina kenarları daha fazla mekanik zorlamalara maruz kaldığı için bina kenarlarındaki dübel sayısı mutlaka arttırılmalıdır.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4.8. Isı yalıtım yapılan yüzeye göre uygun dübel seçilecektir. </w:t>
      </w:r>
      <w:proofErr w:type="spellStart"/>
      <w:r w:rsidRPr="00942FE9">
        <w:rPr>
          <w:rFonts w:eastAsia="Times New Roman" w:cstheme="minorHAnsi"/>
          <w:color w:val="000000"/>
          <w:sz w:val="24"/>
          <w:szCs w:val="24"/>
        </w:rPr>
        <w:t>Dübelleme</w:t>
      </w:r>
      <w:proofErr w:type="spellEnd"/>
      <w:r w:rsidRPr="00942FE9">
        <w:rPr>
          <w:rFonts w:eastAsia="Times New Roman" w:cstheme="minorHAnsi"/>
          <w:color w:val="000000"/>
          <w:sz w:val="24"/>
          <w:szCs w:val="24"/>
        </w:rPr>
        <w:t xml:space="preserve"> işlemine, yapıştırma işleminden en erken 24 saat sonra başlanacaktır. 24 saat beklenemeyecek durumda </w:t>
      </w:r>
      <w:r w:rsidRPr="00942FE9">
        <w:rPr>
          <w:rFonts w:eastAsia="Times New Roman" w:cstheme="minorHAnsi"/>
          <w:color w:val="000000"/>
          <w:sz w:val="24"/>
          <w:szCs w:val="24"/>
        </w:rPr>
        <w:lastRenderedPageBreak/>
        <w:t>ise </w:t>
      </w:r>
      <w:proofErr w:type="spellStart"/>
      <w:r w:rsidRPr="00942FE9">
        <w:rPr>
          <w:rFonts w:eastAsia="Times New Roman" w:cstheme="minorHAnsi"/>
          <w:color w:val="000000"/>
          <w:sz w:val="24"/>
          <w:szCs w:val="24"/>
        </w:rPr>
        <w:t>dübelleme</w:t>
      </w:r>
      <w:proofErr w:type="spellEnd"/>
      <w:r w:rsidRPr="00942FE9">
        <w:rPr>
          <w:rFonts w:eastAsia="Times New Roman" w:cstheme="minorHAnsi"/>
          <w:color w:val="000000"/>
          <w:sz w:val="24"/>
          <w:szCs w:val="24"/>
        </w:rPr>
        <w:t xml:space="preserve">, levhanın yapıştırılmasından hemen sonra yapılabilir. Isı yalıtım yapıştırıcısının tam mukavemetinin sağlanması için uygulamadan sonraki 6-24 saat içinde </w:t>
      </w:r>
      <w:proofErr w:type="spellStart"/>
      <w:r w:rsidRPr="00942FE9">
        <w:rPr>
          <w:rFonts w:eastAsia="Times New Roman" w:cstheme="minorHAnsi"/>
          <w:color w:val="000000"/>
          <w:sz w:val="24"/>
          <w:szCs w:val="24"/>
        </w:rPr>
        <w:t>dübelleme</w:t>
      </w:r>
      <w:proofErr w:type="spellEnd"/>
      <w:r w:rsidRPr="00942FE9">
        <w:rPr>
          <w:rFonts w:eastAsia="Times New Roman" w:cstheme="minorHAnsi"/>
          <w:color w:val="000000"/>
          <w:sz w:val="24"/>
          <w:szCs w:val="24"/>
        </w:rPr>
        <w:t xml:space="preserve"> yapılması gerekmektedir.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4.9. Uygulama yapılan yüzey tipine göre, plastik çivili dübel, çelik çivili dübel ya da gaz beton dübeli tercih edilmelidir. Tuğla, beton ve briket yüzeyler için gerekli dübel tipi kullanılacaktır. Uygun olmayan dübel tiplerinin tercih edilmesi durumunda ise dübellerden yeterli verim elde edilemeyecektir.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4.10. Dübel başlıkları, sıva içerisinde şişkinlik yapmayacak şekilde ısı yalıtım levhasına gömülecektir. Dübel kapsülleri için açılan delik, duvar yüzeyinden itibaren 45-50 mm olmalı ve dübelin bu delik içinde en az 35 mm tutunması sağlanmalıdır. Dübellerin, yapının kenar ve köşelerinden 10-15 cm içerisinde olacak şekilde monte edilmesine dikkat edilecektir. </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4.11. Binalarda dübel sayısı bir m² alana 6 adet gelecek şekilde ayarlanmalıdır. Bu dübeller  3 adet ısı yalıtım plakasının birleştiği ek yerlerine ve her bir ısı yalıtım plakasının ortasına 1 adet olarak yerleştirilmelidir. Dübeller mümkün olduğu kadar nizami bir şekilde yerleştirilmelidir.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4.12. </w:t>
      </w:r>
      <w:proofErr w:type="spellStart"/>
      <w:r w:rsidRPr="00942FE9">
        <w:rPr>
          <w:rFonts w:eastAsia="Times New Roman" w:cstheme="minorHAnsi"/>
          <w:color w:val="000000"/>
          <w:sz w:val="24"/>
          <w:szCs w:val="24"/>
        </w:rPr>
        <w:t>Dübelleme</w:t>
      </w:r>
      <w:proofErr w:type="spellEnd"/>
      <w:r w:rsidRPr="00942FE9">
        <w:rPr>
          <w:rFonts w:eastAsia="Times New Roman" w:cstheme="minorHAnsi"/>
          <w:color w:val="000000"/>
          <w:sz w:val="24"/>
          <w:szCs w:val="24"/>
        </w:rPr>
        <w:t xml:space="preserve"> işlemi bittikten sonra köşeler, pencere kenarları ve bitim yerlerinde, alüminyum ve ya kendinden fileli PVC köşe profili yerleştirilecektir. Bu profillerin kullanım amacı daha fazla mekanik etkenlerle karşı karşıya kalan köşe ve kenarların direncini artırmak ve terazisinde yüzeyler elde etmektir.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 xml:space="preserve">4.13. Köşe profilleri yerleştirildikten sonra, ısı yalıtım levhalarının üstüne 1 kat sisteme ait çimento esaslı sıva, yapıştırma harçlarında olduğu gibi karıştırılarak yaklaşık 3 kg/m² sarfiyat ile </w:t>
      </w:r>
      <w:proofErr w:type="spellStart"/>
      <w:r w:rsidRPr="00942FE9">
        <w:rPr>
          <w:rFonts w:eastAsia="Times New Roman" w:cstheme="minorHAnsi"/>
          <w:color w:val="000000"/>
          <w:sz w:val="24"/>
          <w:szCs w:val="24"/>
        </w:rPr>
        <w:t>polistren</w:t>
      </w:r>
      <w:proofErr w:type="spellEnd"/>
      <w:r w:rsidRPr="00942FE9">
        <w:rPr>
          <w:rFonts w:eastAsia="Times New Roman" w:cstheme="minorHAnsi"/>
          <w:color w:val="000000"/>
          <w:sz w:val="24"/>
          <w:szCs w:val="24"/>
        </w:rPr>
        <w:t> levha üzerine çelik mala yardımı ile çekilecektir. Bu sıva daha kurumadan en az 150 gr/m² ağırlığındaki alkali direnci yüksek sistem donatı filesi yatayda ve düşeyde 10 cm '</w:t>
      </w:r>
      <w:proofErr w:type="spellStart"/>
      <w:r w:rsidRPr="00942FE9">
        <w:rPr>
          <w:rFonts w:eastAsia="Times New Roman" w:cstheme="minorHAnsi"/>
          <w:color w:val="000000"/>
          <w:sz w:val="24"/>
          <w:szCs w:val="24"/>
        </w:rPr>
        <w:t>lik</w:t>
      </w:r>
      <w:proofErr w:type="spellEnd"/>
      <w:r w:rsidRPr="00942FE9">
        <w:rPr>
          <w:rFonts w:eastAsia="Times New Roman" w:cstheme="minorHAnsi"/>
          <w:color w:val="000000"/>
          <w:sz w:val="24"/>
          <w:szCs w:val="24"/>
        </w:rPr>
        <w:t xml:space="preserve"> bindirme payları verilerek birinci kat sistem sıvasının üzerine yerleştirilecektir. Sistem filesi yerleştirilirken  birinci kat sıvaya gömülmemesine dikkat edilecektir. Donatı filesi üzerine ikinci kat sistem sıvası yaklaşık 2 kg/m² sarfiyat ile yüzeye çekilecektir. Toplam sıva sarfiyatı m² başına 5 kg olacaktır.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4.14. Yeterli kuruma süresinin ardından cephe, ince tane dokulu sistem mineral kaplama ile kaplanacaktır.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4.15. Oluşturulan mineral kaplama için yeterli kuruma süresi beklendikten sonra boyama işlemine geçilecektir.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4.16. Dekoratif ve sistemi koruma amaçlı sürülen mineral sıvadan sonra üzeri istenilen renkte sisteme ait silikonlu dış cephe boyası 2 kat uygulanacaktır. (Sarfiyat 350-380 gr/m²).</w:t>
      </w:r>
    </w:p>
    <w:p w:rsidR="00CF5DF1" w:rsidRPr="00942FE9" w:rsidRDefault="00CF5DF1" w:rsidP="00CF5DF1">
      <w:pPr>
        <w:shd w:val="clear" w:color="auto" w:fill="FFFFFF"/>
        <w:suppressAutoHyphens/>
        <w:spacing w:before="100" w:beforeAutospacing="1" w:after="100" w:afterAutospacing="1" w:line="240" w:lineRule="auto"/>
        <w:jc w:val="both"/>
        <w:outlineLvl w:val="5"/>
        <w:rPr>
          <w:rFonts w:eastAsia="Times New Roman" w:cstheme="minorHAnsi"/>
          <w:b/>
          <w:bCs/>
          <w:color w:val="000000"/>
          <w:sz w:val="24"/>
          <w:szCs w:val="24"/>
        </w:rPr>
      </w:pPr>
      <w:r w:rsidRPr="00942FE9">
        <w:rPr>
          <w:rFonts w:eastAsia="Times New Roman" w:cstheme="minorHAnsi"/>
          <w:b/>
          <w:bCs/>
          <w:color w:val="000000"/>
          <w:sz w:val="24"/>
          <w:szCs w:val="24"/>
        </w:rPr>
        <w:lastRenderedPageBreak/>
        <w:t>MADDE - 5 DİĞER HUSUSLAR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5.1. Kullanılacak tüm ürünler firmaların birinci kalite ürünleri olup asla ikinci kalite ürün kullanılmayacak ve tespiti halinde malzeme derhal iş sahasından uzaklaştırılacaktır. Eğer istenirse ürünlerin TSE belgeleri idareye teslim edilebilir.</w:t>
      </w:r>
    </w:p>
    <w:p w:rsidR="00CF5DF1" w:rsidRPr="00942FE9" w:rsidRDefault="00CF5DF1" w:rsidP="00CF5DF1">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5.2. İş sahasına aktarılan demirbaş ve sarf malzemeler için işveren tarafından kapalı, yeterli büyüklükte ve kapısı kilitli bir alan tahsis edilecektir.</w:t>
      </w:r>
    </w:p>
    <w:p w:rsidR="00525FCC" w:rsidRDefault="00CF5DF1" w:rsidP="00891FA8">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r w:rsidRPr="00942FE9">
        <w:rPr>
          <w:rFonts w:eastAsia="Times New Roman" w:cstheme="minorHAnsi"/>
          <w:color w:val="000000"/>
          <w:sz w:val="24"/>
          <w:szCs w:val="24"/>
        </w:rPr>
        <w:t>5.3. Yüklenicinin ihtiyacı olan elektrik ve su ihtiyaçları işveren tarafından bedelsiz olarak karşılanacaktır.</w:t>
      </w:r>
    </w:p>
    <w:p w:rsidR="0018226A" w:rsidRDefault="0018226A" w:rsidP="00891FA8">
      <w:pPr>
        <w:shd w:val="clear" w:color="auto" w:fill="FFFFFF"/>
        <w:suppressAutoHyphens/>
        <w:spacing w:before="100" w:beforeAutospacing="1" w:after="100" w:afterAutospacing="1" w:line="240" w:lineRule="auto"/>
        <w:jc w:val="both"/>
        <w:rPr>
          <w:rFonts w:eastAsia="Times New Roman" w:cstheme="minorHAnsi"/>
          <w:color w:val="000000"/>
          <w:sz w:val="24"/>
          <w:szCs w:val="24"/>
        </w:rPr>
      </w:pPr>
    </w:p>
    <w:p w:rsidR="00F04FAA" w:rsidRDefault="00F04FAA" w:rsidP="00F04FAA">
      <w:pPr>
        <w:shd w:val="clear" w:color="auto" w:fill="FFFFFF"/>
        <w:suppressAutoHyphens/>
        <w:spacing w:before="100" w:beforeAutospacing="1" w:after="100" w:afterAutospacing="1" w:line="240" w:lineRule="auto"/>
        <w:jc w:val="center"/>
        <w:outlineLvl w:val="0"/>
        <w:rPr>
          <w:rFonts w:eastAsia="Times New Roman" w:cstheme="minorHAnsi"/>
          <w:b/>
          <w:bCs/>
          <w:color w:val="000000"/>
          <w:kern w:val="36"/>
          <w:sz w:val="24"/>
          <w:szCs w:val="24"/>
        </w:rPr>
      </w:pPr>
      <w:r>
        <w:rPr>
          <w:rFonts w:eastAsia="Times New Roman" w:cstheme="minorHAnsi"/>
          <w:b/>
          <w:bCs/>
          <w:color w:val="000000"/>
          <w:kern w:val="36"/>
          <w:sz w:val="24"/>
          <w:szCs w:val="24"/>
        </w:rPr>
        <w:t>EK UYGULAMALARIN UYGULAMA ŞARTNAMESİ</w:t>
      </w:r>
    </w:p>
    <w:p w:rsidR="00257BF3" w:rsidRDefault="00257BF3" w:rsidP="00F04FAA">
      <w:pPr>
        <w:shd w:val="clear" w:color="auto" w:fill="FFFFFF"/>
        <w:suppressAutoHyphens/>
        <w:spacing w:before="100" w:beforeAutospacing="1" w:after="100" w:afterAutospacing="1" w:line="240" w:lineRule="auto"/>
        <w:jc w:val="center"/>
        <w:outlineLvl w:val="0"/>
        <w:rPr>
          <w:rFonts w:eastAsia="Times New Roman" w:cstheme="minorHAnsi"/>
          <w:b/>
          <w:bCs/>
          <w:color w:val="000000"/>
          <w:kern w:val="36"/>
          <w:sz w:val="24"/>
          <w:szCs w:val="24"/>
        </w:rPr>
      </w:pPr>
    </w:p>
    <w:sectPr w:rsidR="00257BF3" w:rsidSect="008B6D21">
      <w:headerReference w:type="default" r:id="rId8"/>
      <w:footerReference w:type="default" r:id="rId9"/>
      <w:pgSz w:w="11906" w:h="16838" w:code="9"/>
      <w:pgMar w:top="1136" w:right="1136" w:bottom="1136" w:left="1136" w:header="397" w:footer="28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2" w:rsidRDefault="00F53F92">
      <w:r>
        <w:separator/>
      </w:r>
    </w:p>
  </w:endnote>
  <w:endnote w:type="continuationSeparator" w:id="0">
    <w:p w:rsidR="00F53F92" w:rsidRDefault="00F53F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altName w:val="Segoe U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4F" w:rsidRDefault="00F44E0E">
    <w:pPr>
      <w:jc w:val="center"/>
      <w:rPr>
        <w:sz w:val="18"/>
        <w:szCs w:val="18"/>
      </w:rPr>
    </w:pPr>
    <w:r>
      <w:rPr>
        <w:noProof/>
        <w:sz w:val="18"/>
        <w:szCs w:val="18"/>
      </w:rPr>
      <w:pict>
        <v:line id="Düz Bağlayıcı 1" o:spid="_x0000_s6145" style="position:absolute;left:0;text-align:left;z-index:251659264;visibility:visible;mso-wrap-distance-top:-3e-5mm;mso-wrap-distance-bottom:-3e-5mm" from="-2pt,2.6pt" to="484.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" strokeweight="1pt">
          <o:lock v:ext="edit" shapetype="f"/>
        </v:line>
      </w:pict>
    </w:r>
  </w:p>
  <w:p w:rsidR="00FA03AC" w:rsidRDefault="0018226A" w:rsidP="00FA03AC">
    <w:pPr>
      <w:jc w:val="center"/>
      <w:rPr>
        <w:rFonts w:ascii="Calibri" w:hAnsi="Calibri"/>
        <w:sz w:val="18"/>
        <w:szCs w:val="18"/>
      </w:rPr>
    </w:pPr>
    <w:proofErr w:type="spellStart"/>
    <w:r>
      <w:rPr>
        <w:rFonts w:ascii="Calibri" w:hAnsi="Calibri"/>
        <w:sz w:val="18"/>
        <w:szCs w:val="18"/>
      </w:rPr>
      <w:t>Örnekköy</w:t>
    </w:r>
    <w:proofErr w:type="spellEnd"/>
    <w:r w:rsidR="00FA03AC">
      <w:rPr>
        <w:rFonts w:ascii="Calibri" w:hAnsi="Calibri"/>
        <w:sz w:val="18"/>
        <w:szCs w:val="18"/>
      </w:rPr>
      <w:t xml:space="preserve"> Mah. </w:t>
    </w:r>
    <w:r>
      <w:rPr>
        <w:rFonts w:ascii="Calibri" w:hAnsi="Calibri"/>
        <w:sz w:val="18"/>
        <w:szCs w:val="18"/>
      </w:rPr>
      <w:t>1847/5</w:t>
    </w:r>
    <w:r w:rsidR="00FA03AC">
      <w:rPr>
        <w:rFonts w:ascii="Calibri" w:hAnsi="Calibri"/>
        <w:sz w:val="18"/>
        <w:szCs w:val="18"/>
      </w:rPr>
      <w:t xml:space="preserve"> Sok. No:</w:t>
    </w:r>
    <w:r>
      <w:rPr>
        <w:rFonts w:ascii="Calibri" w:hAnsi="Calibri"/>
        <w:sz w:val="18"/>
        <w:szCs w:val="18"/>
      </w:rPr>
      <w:t>55</w:t>
    </w:r>
    <w:r w:rsidR="00FA03AC">
      <w:rPr>
        <w:rFonts w:ascii="Calibri" w:hAnsi="Calibri"/>
        <w:sz w:val="18"/>
        <w:szCs w:val="18"/>
      </w:rPr>
      <w:t xml:space="preserve"> Kat:</w:t>
    </w:r>
    <w:r>
      <w:rPr>
        <w:rFonts w:ascii="Calibri" w:hAnsi="Calibri"/>
        <w:sz w:val="18"/>
        <w:szCs w:val="18"/>
      </w:rPr>
      <w:t>1</w:t>
    </w:r>
    <w:r w:rsidR="00FA03AC">
      <w:rPr>
        <w:rFonts w:ascii="Calibri" w:hAnsi="Calibri"/>
        <w:sz w:val="18"/>
        <w:szCs w:val="18"/>
      </w:rPr>
      <w:t xml:space="preserve"> D:</w:t>
    </w:r>
    <w:r>
      <w:rPr>
        <w:rFonts w:ascii="Calibri" w:hAnsi="Calibri"/>
        <w:sz w:val="18"/>
        <w:szCs w:val="18"/>
      </w:rPr>
      <w:t>2</w:t>
    </w:r>
    <w:r w:rsidR="00FA03AC">
      <w:rPr>
        <w:rFonts w:ascii="Calibri" w:hAnsi="Calibri"/>
        <w:sz w:val="18"/>
        <w:szCs w:val="18"/>
      </w:rPr>
      <w:t xml:space="preserve"> </w:t>
    </w:r>
    <w:r>
      <w:rPr>
        <w:rFonts w:ascii="Calibri" w:hAnsi="Calibri"/>
        <w:sz w:val="18"/>
        <w:szCs w:val="18"/>
      </w:rPr>
      <w:t>Karşıyaka</w:t>
    </w:r>
    <w:r w:rsidR="00FA03AC">
      <w:rPr>
        <w:rFonts w:ascii="Calibri" w:hAnsi="Calibri"/>
        <w:sz w:val="18"/>
        <w:szCs w:val="18"/>
      </w:rPr>
      <w:t>/İ</w:t>
    </w:r>
    <w:r>
      <w:rPr>
        <w:rFonts w:ascii="Calibri" w:hAnsi="Calibri"/>
        <w:sz w:val="18"/>
        <w:szCs w:val="18"/>
      </w:rPr>
      <w:t>ZMİR</w:t>
    </w:r>
  </w:p>
  <w:p w:rsidR="00FA03AC" w:rsidRDefault="0018226A" w:rsidP="00FA03AC">
    <w:pPr>
      <w:jc w:val="center"/>
      <w:rPr>
        <w:rFonts w:ascii="Calibri" w:hAnsi="Calibri"/>
        <w:sz w:val="18"/>
        <w:szCs w:val="18"/>
      </w:rPr>
    </w:pPr>
    <w:r>
      <w:rPr>
        <w:rFonts w:ascii="Calibri" w:hAnsi="Calibri"/>
        <w:sz w:val="18"/>
        <w:szCs w:val="18"/>
      </w:rPr>
      <w:t>Tel: 0 (232</w:t>
    </w:r>
    <w:r w:rsidR="00FA03AC">
      <w:rPr>
        <w:rFonts w:ascii="Calibri" w:hAnsi="Calibri"/>
        <w:sz w:val="18"/>
        <w:szCs w:val="18"/>
      </w:rPr>
      <w:t xml:space="preserve">) </w:t>
    </w:r>
    <w:r>
      <w:rPr>
        <w:rFonts w:ascii="Calibri" w:hAnsi="Calibri"/>
        <w:sz w:val="18"/>
        <w:szCs w:val="18"/>
      </w:rPr>
      <w:t>503 05 16</w:t>
    </w:r>
  </w:p>
  <w:p w:rsidR="00FA03AC" w:rsidRDefault="00FA03AC" w:rsidP="00FA03AC">
    <w:pPr>
      <w:jc w:val="center"/>
      <w:rPr>
        <w:rFonts w:ascii="Calibri" w:hAnsi="Calibri"/>
        <w:sz w:val="18"/>
        <w:szCs w:val="18"/>
      </w:rPr>
    </w:pPr>
    <w:r>
      <w:rPr>
        <w:rFonts w:ascii="Calibri" w:hAnsi="Calibri"/>
        <w:sz w:val="18"/>
        <w:szCs w:val="18"/>
      </w:rPr>
      <w:t xml:space="preserve">Web: </w:t>
    </w:r>
    <w:r w:rsidRPr="00D371AC">
      <w:rPr>
        <w:rFonts w:ascii="Calibri" w:hAnsi="Calibri"/>
        <w:sz w:val="18"/>
        <w:szCs w:val="18"/>
      </w:rPr>
      <w:t>www.</w:t>
    </w:r>
    <w:proofErr w:type="spellStart"/>
    <w:r>
      <w:rPr>
        <w:rFonts w:ascii="Calibri" w:hAnsi="Calibri"/>
        <w:sz w:val="18"/>
        <w:szCs w:val="18"/>
      </w:rPr>
      <w:t>puzzleyapi</w:t>
    </w:r>
    <w:proofErr w:type="spellEnd"/>
    <w:r>
      <w:rPr>
        <w:rFonts w:ascii="Calibri" w:hAnsi="Calibri"/>
        <w:sz w:val="18"/>
        <w:szCs w:val="18"/>
      </w:rPr>
      <w:t>.com Mail: info@puzzleyapi.com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2" w:rsidRDefault="00F53F92">
      <w:r>
        <w:rPr>
          <w:color w:val="000000"/>
        </w:rPr>
        <w:separator/>
      </w:r>
    </w:p>
  </w:footnote>
  <w:footnote w:type="continuationSeparator" w:id="0">
    <w:p w:rsidR="00F53F92" w:rsidRDefault="00F53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4F" w:rsidRDefault="00FA03AC">
    <w:r w:rsidRPr="00FA03AC">
      <w:rPr>
        <w:noProof/>
      </w:rPr>
      <w:drawing>
        <wp:inline distT="0" distB="0" distL="0" distR="0">
          <wp:extent cx="1897532" cy="1455725"/>
          <wp:effectExtent l="19050" t="0" r="7468" b="0"/>
          <wp:docPr id="1" name="0 Resim" descr="puzz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LOGO.jpg"/>
                  <pic:cNvPicPr/>
                </pic:nvPicPr>
                <pic:blipFill>
                  <a:blip r:embed="rId1"/>
                  <a:stretch>
                    <a:fillRect/>
                  </a:stretch>
                </pic:blipFill>
                <pic:spPr>
                  <a:xfrm>
                    <a:off x="0" y="0"/>
                    <a:ext cx="1896665" cy="14550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63C"/>
    <w:multiLevelType w:val="hybridMultilevel"/>
    <w:tmpl w:val="FF0AC6A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2544CC5"/>
    <w:multiLevelType w:val="hybridMultilevel"/>
    <w:tmpl w:val="5C84BCD2"/>
    <w:lvl w:ilvl="0" w:tplc="041F000D">
      <w:start w:val="1"/>
      <w:numFmt w:val="bullet"/>
      <w:lvlText w:val=""/>
      <w:lvlJc w:val="left"/>
      <w:pPr>
        <w:ind w:left="726" w:hanging="360"/>
      </w:pPr>
      <w:rPr>
        <w:rFonts w:ascii="Wingdings" w:hAnsi="Wingdings" w:hint="default"/>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2">
    <w:nsid w:val="15300F96"/>
    <w:multiLevelType w:val="hybridMultilevel"/>
    <w:tmpl w:val="626674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A21C65"/>
    <w:multiLevelType w:val="hybridMultilevel"/>
    <w:tmpl w:val="E6F855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FC6614"/>
    <w:multiLevelType w:val="hybridMultilevel"/>
    <w:tmpl w:val="B8ECCE1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1A84298"/>
    <w:multiLevelType w:val="multilevel"/>
    <w:tmpl w:val="9D30B86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68C4673"/>
    <w:multiLevelType w:val="multilevel"/>
    <w:tmpl w:val="9D30B86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D965774"/>
    <w:multiLevelType w:val="hybridMultilevel"/>
    <w:tmpl w:val="755848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F34DA8"/>
    <w:multiLevelType w:val="hybridMultilevel"/>
    <w:tmpl w:val="F1FC02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6A69CE"/>
    <w:multiLevelType w:val="hybridMultilevel"/>
    <w:tmpl w:val="A78AE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7B6D6D"/>
    <w:multiLevelType w:val="hybridMultilevel"/>
    <w:tmpl w:val="7C8451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3924CF"/>
    <w:multiLevelType w:val="hybridMultilevel"/>
    <w:tmpl w:val="8B8AB7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5CF69EF"/>
    <w:multiLevelType w:val="multilevel"/>
    <w:tmpl w:val="9D30B86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9839A6"/>
    <w:multiLevelType w:val="hybridMultilevel"/>
    <w:tmpl w:val="BD04F8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6"/>
  </w:num>
  <w:num w:numId="14">
    <w:abstractNumId w:val="3"/>
  </w:num>
  <w:num w:numId="15">
    <w:abstractNumId w:val="1"/>
  </w:num>
  <w:num w:numId="16">
    <w:abstractNumId w:val="8"/>
  </w:num>
  <w:num w:numId="17">
    <w:abstractNumId w:val="10"/>
  </w:num>
  <w:num w:numId="18">
    <w:abstractNumId w:val="11"/>
  </w:num>
  <w:num w:numId="19">
    <w:abstractNumId w:val="7"/>
  </w:num>
  <w:num w:numId="20">
    <w:abstractNumId w:val="9"/>
  </w:num>
  <w:num w:numId="21">
    <w:abstractNumId w:val="4"/>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useFELayout/>
  </w:compat>
  <w:rsids>
    <w:rsidRoot w:val="00CD1B83"/>
    <w:rsid w:val="00027751"/>
    <w:rsid w:val="000350DC"/>
    <w:rsid w:val="00053A3C"/>
    <w:rsid w:val="00065303"/>
    <w:rsid w:val="00071220"/>
    <w:rsid w:val="00076876"/>
    <w:rsid w:val="00080F1D"/>
    <w:rsid w:val="00082FD7"/>
    <w:rsid w:val="00092D45"/>
    <w:rsid w:val="00093135"/>
    <w:rsid w:val="00094BCA"/>
    <w:rsid w:val="000A39A4"/>
    <w:rsid w:val="000A4CB0"/>
    <w:rsid w:val="000B3B28"/>
    <w:rsid w:val="000B5EAF"/>
    <w:rsid w:val="000B6196"/>
    <w:rsid w:val="000C372D"/>
    <w:rsid w:val="000D1F8F"/>
    <w:rsid w:val="000D7043"/>
    <w:rsid w:val="000E4143"/>
    <w:rsid w:val="000E7329"/>
    <w:rsid w:val="000F0D8B"/>
    <w:rsid w:val="000F1CBD"/>
    <w:rsid w:val="000F6F1D"/>
    <w:rsid w:val="00100FD9"/>
    <w:rsid w:val="001026D0"/>
    <w:rsid w:val="00110762"/>
    <w:rsid w:val="00113550"/>
    <w:rsid w:val="00116902"/>
    <w:rsid w:val="00122856"/>
    <w:rsid w:val="001239B3"/>
    <w:rsid w:val="0013094F"/>
    <w:rsid w:val="001335A5"/>
    <w:rsid w:val="001401AC"/>
    <w:rsid w:val="00157E7A"/>
    <w:rsid w:val="00157E87"/>
    <w:rsid w:val="00172DDC"/>
    <w:rsid w:val="0018062D"/>
    <w:rsid w:val="0018226A"/>
    <w:rsid w:val="00183971"/>
    <w:rsid w:val="00191820"/>
    <w:rsid w:val="001934C3"/>
    <w:rsid w:val="001A1B71"/>
    <w:rsid w:val="001B0E8A"/>
    <w:rsid w:val="001B18E5"/>
    <w:rsid w:val="001B2119"/>
    <w:rsid w:val="001B242D"/>
    <w:rsid w:val="001B4E36"/>
    <w:rsid w:val="001D2CAE"/>
    <w:rsid w:val="001D7C93"/>
    <w:rsid w:val="001E7EA6"/>
    <w:rsid w:val="001F278A"/>
    <w:rsid w:val="001F4E6B"/>
    <w:rsid w:val="00200923"/>
    <w:rsid w:val="00204045"/>
    <w:rsid w:val="00220713"/>
    <w:rsid w:val="00221FA9"/>
    <w:rsid w:val="00225C9C"/>
    <w:rsid w:val="002330DD"/>
    <w:rsid w:val="002458F5"/>
    <w:rsid w:val="00251285"/>
    <w:rsid w:val="00252055"/>
    <w:rsid w:val="00257BF3"/>
    <w:rsid w:val="00261843"/>
    <w:rsid w:val="00264082"/>
    <w:rsid w:val="00273292"/>
    <w:rsid w:val="00281AAE"/>
    <w:rsid w:val="00282EDF"/>
    <w:rsid w:val="0029085A"/>
    <w:rsid w:val="002931E3"/>
    <w:rsid w:val="002979D6"/>
    <w:rsid w:val="002A29E4"/>
    <w:rsid w:val="002B2180"/>
    <w:rsid w:val="002B591D"/>
    <w:rsid w:val="002C0660"/>
    <w:rsid w:val="002C1832"/>
    <w:rsid w:val="002C550A"/>
    <w:rsid w:val="002E3AC6"/>
    <w:rsid w:val="0030044D"/>
    <w:rsid w:val="00320D41"/>
    <w:rsid w:val="00321C51"/>
    <w:rsid w:val="00327646"/>
    <w:rsid w:val="00333BFE"/>
    <w:rsid w:val="003373D1"/>
    <w:rsid w:val="003377A8"/>
    <w:rsid w:val="00341328"/>
    <w:rsid w:val="003500D1"/>
    <w:rsid w:val="00350214"/>
    <w:rsid w:val="0035274A"/>
    <w:rsid w:val="00362202"/>
    <w:rsid w:val="003640A3"/>
    <w:rsid w:val="00364D3D"/>
    <w:rsid w:val="0037013A"/>
    <w:rsid w:val="00386363"/>
    <w:rsid w:val="00387F9C"/>
    <w:rsid w:val="003930CB"/>
    <w:rsid w:val="00397CEC"/>
    <w:rsid w:val="003A4AF1"/>
    <w:rsid w:val="003A6598"/>
    <w:rsid w:val="003B64AA"/>
    <w:rsid w:val="003B7050"/>
    <w:rsid w:val="003C220C"/>
    <w:rsid w:val="003C28B7"/>
    <w:rsid w:val="003F6145"/>
    <w:rsid w:val="00414B44"/>
    <w:rsid w:val="00414F21"/>
    <w:rsid w:val="004169BE"/>
    <w:rsid w:val="00420747"/>
    <w:rsid w:val="0042465E"/>
    <w:rsid w:val="00425C54"/>
    <w:rsid w:val="00431A75"/>
    <w:rsid w:val="00434CBD"/>
    <w:rsid w:val="0044211D"/>
    <w:rsid w:val="00444507"/>
    <w:rsid w:val="00455C47"/>
    <w:rsid w:val="00460D72"/>
    <w:rsid w:val="004612FB"/>
    <w:rsid w:val="004620AD"/>
    <w:rsid w:val="004640AD"/>
    <w:rsid w:val="0046446A"/>
    <w:rsid w:val="00466827"/>
    <w:rsid w:val="00467059"/>
    <w:rsid w:val="004921BB"/>
    <w:rsid w:val="00495C79"/>
    <w:rsid w:val="004A10E0"/>
    <w:rsid w:val="004B08F0"/>
    <w:rsid w:val="004B7120"/>
    <w:rsid w:val="004C0F8D"/>
    <w:rsid w:val="004C31C6"/>
    <w:rsid w:val="004C6834"/>
    <w:rsid w:val="004C769E"/>
    <w:rsid w:val="004C77FD"/>
    <w:rsid w:val="004D33D1"/>
    <w:rsid w:val="004E0AF2"/>
    <w:rsid w:val="004E355E"/>
    <w:rsid w:val="004E5508"/>
    <w:rsid w:val="004E734F"/>
    <w:rsid w:val="004F0936"/>
    <w:rsid w:val="004F1083"/>
    <w:rsid w:val="004F1118"/>
    <w:rsid w:val="004F76BD"/>
    <w:rsid w:val="0050092A"/>
    <w:rsid w:val="00501DA2"/>
    <w:rsid w:val="00503014"/>
    <w:rsid w:val="00504856"/>
    <w:rsid w:val="00523A1C"/>
    <w:rsid w:val="00525FCC"/>
    <w:rsid w:val="00527B8E"/>
    <w:rsid w:val="00530498"/>
    <w:rsid w:val="00531EE3"/>
    <w:rsid w:val="005448E5"/>
    <w:rsid w:val="005506B0"/>
    <w:rsid w:val="00554262"/>
    <w:rsid w:val="00577D11"/>
    <w:rsid w:val="0058299E"/>
    <w:rsid w:val="0058475C"/>
    <w:rsid w:val="00593FAD"/>
    <w:rsid w:val="00594572"/>
    <w:rsid w:val="005A4410"/>
    <w:rsid w:val="005C2865"/>
    <w:rsid w:val="005D0BA3"/>
    <w:rsid w:val="005D17CA"/>
    <w:rsid w:val="005D4EB5"/>
    <w:rsid w:val="005F0B8A"/>
    <w:rsid w:val="005F3DE6"/>
    <w:rsid w:val="00602486"/>
    <w:rsid w:val="006043E0"/>
    <w:rsid w:val="00605DAB"/>
    <w:rsid w:val="0060627A"/>
    <w:rsid w:val="006164CB"/>
    <w:rsid w:val="00620FD1"/>
    <w:rsid w:val="00622221"/>
    <w:rsid w:val="00665784"/>
    <w:rsid w:val="0066578C"/>
    <w:rsid w:val="00667853"/>
    <w:rsid w:val="0067640F"/>
    <w:rsid w:val="0067731E"/>
    <w:rsid w:val="00683EC5"/>
    <w:rsid w:val="00687E42"/>
    <w:rsid w:val="0069130F"/>
    <w:rsid w:val="006918D6"/>
    <w:rsid w:val="00697118"/>
    <w:rsid w:val="006A0E27"/>
    <w:rsid w:val="006A38BD"/>
    <w:rsid w:val="006A3B77"/>
    <w:rsid w:val="006A5C10"/>
    <w:rsid w:val="006A7A19"/>
    <w:rsid w:val="006C22D5"/>
    <w:rsid w:val="006C2A2D"/>
    <w:rsid w:val="006D6B13"/>
    <w:rsid w:val="006E071B"/>
    <w:rsid w:val="006E567D"/>
    <w:rsid w:val="006F0AAF"/>
    <w:rsid w:val="006F49F0"/>
    <w:rsid w:val="00700AD1"/>
    <w:rsid w:val="00706ADB"/>
    <w:rsid w:val="00710285"/>
    <w:rsid w:val="00717640"/>
    <w:rsid w:val="007212B1"/>
    <w:rsid w:val="00721526"/>
    <w:rsid w:val="00730357"/>
    <w:rsid w:val="00737D06"/>
    <w:rsid w:val="007415CE"/>
    <w:rsid w:val="00744BC1"/>
    <w:rsid w:val="007510A8"/>
    <w:rsid w:val="00755890"/>
    <w:rsid w:val="00770092"/>
    <w:rsid w:val="0077462F"/>
    <w:rsid w:val="00782926"/>
    <w:rsid w:val="00787E34"/>
    <w:rsid w:val="00794965"/>
    <w:rsid w:val="00795CD5"/>
    <w:rsid w:val="007A657E"/>
    <w:rsid w:val="007A7901"/>
    <w:rsid w:val="007B18FA"/>
    <w:rsid w:val="007B2867"/>
    <w:rsid w:val="007B64FE"/>
    <w:rsid w:val="007C6E2B"/>
    <w:rsid w:val="007D07B1"/>
    <w:rsid w:val="007D7E4A"/>
    <w:rsid w:val="00802844"/>
    <w:rsid w:val="00810AB7"/>
    <w:rsid w:val="00811DBC"/>
    <w:rsid w:val="008143D2"/>
    <w:rsid w:val="00816360"/>
    <w:rsid w:val="00820146"/>
    <w:rsid w:val="008267B4"/>
    <w:rsid w:val="00831533"/>
    <w:rsid w:val="00831FAA"/>
    <w:rsid w:val="0083516E"/>
    <w:rsid w:val="008358C4"/>
    <w:rsid w:val="00842906"/>
    <w:rsid w:val="00851D9D"/>
    <w:rsid w:val="008615E8"/>
    <w:rsid w:val="00865F2A"/>
    <w:rsid w:val="008722B7"/>
    <w:rsid w:val="008741F0"/>
    <w:rsid w:val="0087797A"/>
    <w:rsid w:val="00881E4F"/>
    <w:rsid w:val="00882E93"/>
    <w:rsid w:val="00891FA8"/>
    <w:rsid w:val="008A2750"/>
    <w:rsid w:val="008B6D21"/>
    <w:rsid w:val="008C2DBC"/>
    <w:rsid w:val="008C5108"/>
    <w:rsid w:val="008F2074"/>
    <w:rsid w:val="008F4563"/>
    <w:rsid w:val="008F72D7"/>
    <w:rsid w:val="009048DC"/>
    <w:rsid w:val="00906B3B"/>
    <w:rsid w:val="00910DC5"/>
    <w:rsid w:val="00915AF6"/>
    <w:rsid w:val="00942FE9"/>
    <w:rsid w:val="00951CF9"/>
    <w:rsid w:val="009533EB"/>
    <w:rsid w:val="00962FB4"/>
    <w:rsid w:val="0096559B"/>
    <w:rsid w:val="00970189"/>
    <w:rsid w:val="009723DE"/>
    <w:rsid w:val="00973D37"/>
    <w:rsid w:val="0097472A"/>
    <w:rsid w:val="00976987"/>
    <w:rsid w:val="00993CF2"/>
    <w:rsid w:val="00997062"/>
    <w:rsid w:val="009A7245"/>
    <w:rsid w:val="009B3399"/>
    <w:rsid w:val="009B6C79"/>
    <w:rsid w:val="009C15BF"/>
    <w:rsid w:val="009C250E"/>
    <w:rsid w:val="009D1D7C"/>
    <w:rsid w:val="009D4F95"/>
    <w:rsid w:val="009E30FE"/>
    <w:rsid w:val="009F1482"/>
    <w:rsid w:val="009F14C9"/>
    <w:rsid w:val="00A05DB7"/>
    <w:rsid w:val="00A11246"/>
    <w:rsid w:val="00A151AC"/>
    <w:rsid w:val="00A2290B"/>
    <w:rsid w:val="00A2552C"/>
    <w:rsid w:val="00A31DB5"/>
    <w:rsid w:val="00A31EE8"/>
    <w:rsid w:val="00A34FB0"/>
    <w:rsid w:val="00A3578F"/>
    <w:rsid w:val="00A37EE7"/>
    <w:rsid w:val="00A44F95"/>
    <w:rsid w:val="00A658FC"/>
    <w:rsid w:val="00A66857"/>
    <w:rsid w:val="00A7494B"/>
    <w:rsid w:val="00A86277"/>
    <w:rsid w:val="00A93E54"/>
    <w:rsid w:val="00A95E86"/>
    <w:rsid w:val="00AA3AF5"/>
    <w:rsid w:val="00AA49E7"/>
    <w:rsid w:val="00AD1BCA"/>
    <w:rsid w:val="00AE44A4"/>
    <w:rsid w:val="00AE66F4"/>
    <w:rsid w:val="00AF54D4"/>
    <w:rsid w:val="00B04564"/>
    <w:rsid w:val="00B12683"/>
    <w:rsid w:val="00B227EE"/>
    <w:rsid w:val="00B332ED"/>
    <w:rsid w:val="00B33414"/>
    <w:rsid w:val="00B35139"/>
    <w:rsid w:val="00B44768"/>
    <w:rsid w:val="00B44F75"/>
    <w:rsid w:val="00B520E2"/>
    <w:rsid w:val="00B62476"/>
    <w:rsid w:val="00B80199"/>
    <w:rsid w:val="00B96AE3"/>
    <w:rsid w:val="00BA3020"/>
    <w:rsid w:val="00BA5941"/>
    <w:rsid w:val="00BA6B74"/>
    <w:rsid w:val="00BC1333"/>
    <w:rsid w:val="00BC149B"/>
    <w:rsid w:val="00BC793B"/>
    <w:rsid w:val="00BD6250"/>
    <w:rsid w:val="00C027E8"/>
    <w:rsid w:val="00C04E8C"/>
    <w:rsid w:val="00C1471B"/>
    <w:rsid w:val="00C2741D"/>
    <w:rsid w:val="00C27D45"/>
    <w:rsid w:val="00C3294B"/>
    <w:rsid w:val="00C4230E"/>
    <w:rsid w:val="00C56608"/>
    <w:rsid w:val="00C56F28"/>
    <w:rsid w:val="00C611E8"/>
    <w:rsid w:val="00C625C7"/>
    <w:rsid w:val="00C62AC4"/>
    <w:rsid w:val="00C730EA"/>
    <w:rsid w:val="00C7399A"/>
    <w:rsid w:val="00C73E9B"/>
    <w:rsid w:val="00C74204"/>
    <w:rsid w:val="00C7688F"/>
    <w:rsid w:val="00C80DB0"/>
    <w:rsid w:val="00C90DB6"/>
    <w:rsid w:val="00C947B4"/>
    <w:rsid w:val="00C95FA2"/>
    <w:rsid w:val="00CA2232"/>
    <w:rsid w:val="00CA4D83"/>
    <w:rsid w:val="00CB20D9"/>
    <w:rsid w:val="00CD1B83"/>
    <w:rsid w:val="00CE0DF8"/>
    <w:rsid w:val="00CE707D"/>
    <w:rsid w:val="00CE74FB"/>
    <w:rsid w:val="00CF4E8B"/>
    <w:rsid w:val="00CF50DB"/>
    <w:rsid w:val="00CF5DF1"/>
    <w:rsid w:val="00CF7017"/>
    <w:rsid w:val="00CF727E"/>
    <w:rsid w:val="00D04CA2"/>
    <w:rsid w:val="00D07B9E"/>
    <w:rsid w:val="00D129D7"/>
    <w:rsid w:val="00D21D6E"/>
    <w:rsid w:val="00D31503"/>
    <w:rsid w:val="00D371AC"/>
    <w:rsid w:val="00D57272"/>
    <w:rsid w:val="00D64F65"/>
    <w:rsid w:val="00D81112"/>
    <w:rsid w:val="00D8675E"/>
    <w:rsid w:val="00D91C4E"/>
    <w:rsid w:val="00DA2793"/>
    <w:rsid w:val="00DA70F6"/>
    <w:rsid w:val="00DD666A"/>
    <w:rsid w:val="00DD7618"/>
    <w:rsid w:val="00DE5627"/>
    <w:rsid w:val="00DE6F88"/>
    <w:rsid w:val="00DE780E"/>
    <w:rsid w:val="00E00058"/>
    <w:rsid w:val="00E046E3"/>
    <w:rsid w:val="00E060BA"/>
    <w:rsid w:val="00E15A87"/>
    <w:rsid w:val="00E27EFC"/>
    <w:rsid w:val="00E40B2A"/>
    <w:rsid w:val="00E45C53"/>
    <w:rsid w:val="00E51E40"/>
    <w:rsid w:val="00E601F4"/>
    <w:rsid w:val="00E6137C"/>
    <w:rsid w:val="00E714A2"/>
    <w:rsid w:val="00E752B5"/>
    <w:rsid w:val="00E84359"/>
    <w:rsid w:val="00E844CA"/>
    <w:rsid w:val="00E84AB1"/>
    <w:rsid w:val="00E94772"/>
    <w:rsid w:val="00E9487F"/>
    <w:rsid w:val="00EA7949"/>
    <w:rsid w:val="00EB373A"/>
    <w:rsid w:val="00EB5987"/>
    <w:rsid w:val="00EC053B"/>
    <w:rsid w:val="00EC19C3"/>
    <w:rsid w:val="00ED158D"/>
    <w:rsid w:val="00ED3747"/>
    <w:rsid w:val="00ED6ADE"/>
    <w:rsid w:val="00ED7151"/>
    <w:rsid w:val="00EF7696"/>
    <w:rsid w:val="00F04FAA"/>
    <w:rsid w:val="00F1050A"/>
    <w:rsid w:val="00F116F0"/>
    <w:rsid w:val="00F122E3"/>
    <w:rsid w:val="00F12E40"/>
    <w:rsid w:val="00F16453"/>
    <w:rsid w:val="00F24CE0"/>
    <w:rsid w:val="00F436F0"/>
    <w:rsid w:val="00F44E0E"/>
    <w:rsid w:val="00F45B6A"/>
    <w:rsid w:val="00F53F92"/>
    <w:rsid w:val="00F54366"/>
    <w:rsid w:val="00F574A9"/>
    <w:rsid w:val="00F63DEA"/>
    <w:rsid w:val="00F71667"/>
    <w:rsid w:val="00F858D8"/>
    <w:rsid w:val="00F9631D"/>
    <w:rsid w:val="00FA03AC"/>
    <w:rsid w:val="00FA0E08"/>
    <w:rsid w:val="00FB0986"/>
    <w:rsid w:val="00FB1863"/>
    <w:rsid w:val="00FC0822"/>
    <w:rsid w:val="00FD19DB"/>
    <w:rsid w:val="00FD3E57"/>
    <w:rsid w:val="00FE1C69"/>
    <w:rsid w:val="00FF4261"/>
    <w:rsid w:val="00FF6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22856"/>
    <w:pPr>
      <w:ind w:left="720"/>
      <w:contextualSpacing/>
    </w:pPr>
  </w:style>
  <w:style w:type="paragraph" w:styleId="BalonMetni">
    <w:name w:val="Balloon Text"/>
    <w:basedOn w:val="Normal"/>
    <w:link w:val="BalonMetniChar"/>
    <w:uiPriority w:val="99"/>
    <w:semiHidden/>
    <w:unhideWhenUsed/>
    <w:rsid w:val="00A151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51AC"/>
    <w:rPr>
      <w:rFonts w:ascii="Segoe UI" w:hAnsi="Segoe UI" w:cs="Segoe UI"/>
      <w:sz w:val="18"/>
      <w:szCs w:val="18"/>
    </w:rPr>
  </w:style>
  <w:style w:type="paragraph" w:styleId="stbilgi">
    <w:name w:val="header"/>
    <w:basedOn w:val="Normal"/>
    <w:link w:val="stbilgiChar"/>
    <w:uiPriority w:val="99"/>
    <w:unhideWhenUsed/>
    <w:rsid w:val="00A151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1AC"/>
  </w:style>
  <w:style w:type="paragraph" w:styleId="Altbilgi">
    <w:name w:val="footer"/>
    <w:basedOn w:val="Normal"/>
    <w:link w:val="AltbilgiChar"/>
    <w:uiPriority w:val="99"/>
    <w:unhideWhenUsed/>
    <w:rsid w:val="00A151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1AC"/>
  </w:style>
  <w:style w:type="character" w:styleId="GlBavuru">
    <w:name w:val="Intense Reference"/>
    <w:basedOn w:val="VarsaylanParagrafYazTipi"/>
    <w:uiPriority w:val="32"/>
    <w:qFormat/>
    <w:rsid w:val="00333BFE"/>
    <w:rPr>
      <w:b/>
      <w:bCs/>
      <w:smallCaps/>
      <w:color w:val="5B9BD5" w:themeColor="accent1"/>
      <w:spacing w:val="5"/>
    </w:rPr>
  </w:style>
  <w:style w:type="character" w:styleId="KitapBal">
    <w:name w:val="Book Title"/>
    <w:basedOn w:val="VarsaylanParagrafYazTipi"/>
    <w:uiPriority w:val="33"/>
    <w:qFormat/>
    <w:rsid w:val="00333BFE"/>
    <w:rPr>
      <w:b/>
      <w:bCs/>
      <w:i/>
      <w:iCs/>
      <w:spacing w:val="5"/>
    </w:rPr>
  </w:style>
  <w:style w:type="character" w:styleId="Gl">
    <w:name w:val="Strong"/>
    <w:basedOn w:val="VarsaylanParagrafYazTipi"/>
    <w:uiPriority w:val="22"/>
    <w:qFormat/>
    <w:rsid w:val="004D33D1"/>
    <w:rPr>
      <w:b/>
      <w:bCs/>
    </w:rPr>
  </w:style>
  <w:style w:type="paragraph" w:customStyle="1" w:styleId="Default">
    <w:name w:val="Default"/>
    <w:rsid w:val="003640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037098">
      <w:bodyDiv w:val="1"/>
      <w:marLeft w:val="0"/>
      <w:marRight w:val="0"/>
      <w:marTop w:val="0"/>
      <w:marBottom w:val="0"/>
      <w:divBdr>
        <w:top w:val="none" w:sz="0" w:space="0" w:color="auto"/>
        <w:left w:val="none" w:sz="0" w:space="0" w:color="auto"/>
        <w:bottom w:val="none" w:sz="0" w:space="0" w:color="auto"/>
        <w:right w:val="none" w:sz="0" w:space="0" w:color="auto"/>
      </w:divBdr>
    </w:div>
    <w:div w:id="154594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nyapi.com.tr/mantol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6</Pages>
  <Words>2119</Words>
  <Characters>12083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dc:creator>
  <cp:lastModifiedBy>star</cp:lastModifiedBy>
  <cp:revision>15420</cp:revision>
  <cp:lastPrinted>2016-03-17T09:35:00Z</cp:lastPrinted>
  <dcterms:created xsi:type="dcterms:W3CDTF">2016-01-22T07:55:00Z</dcterms:created>
  <dcterms:modified xsi:type="dcterms:W3CDTF">2020-01-16T06:00:00Z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